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B" w:rsidRDefault="0095538B" w:rsidP="0095538B">
      <w:pPr>
        <w:ind w:left="-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№61» Россия, 456228, Челябинская область, г. Златоуст, ул. Машиностроителей, д. 4А, тел: 8(3513)651472, эл. адрес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dsad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61@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416F" w:rsidRPr="001629ED" w:rsidRDefault="003A416F" w:rsidP="001629E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Публичный доклад заведующего</w:t>
      </w:r>
    </w:p>
    <w:p w:rsidR="003A416F" w:rsidRPr="001629ED" w:rsidRDefault="003A416F" w:rsidP="001629ED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3A416F" w:rsidRDefault="00706DB9" w:rsidP="001629E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М</w:t>
      </w:r>
      <w:r w:rsidR="003A416F"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униципального автономного дошкольного образовательного учреждения «Детский сад №61»</w:t>
      </w:r>
    </w:p>
    <w:p w:rsidR="00894ACF" w:rsidRPr="001629ED" w:rsidRDefault="00894ACF" w:rsidP="001629E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СП «Детский сад №8»</w:t>
      </w:r>
    </w:p>
    <w:p w:rsidR="003A416F" w:rsidRPr="001629ED" w:rsidRDefault="003A416F" w:rsidP="001629ED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3A416F" w:rsidRPr="001629ED" w:rsidRDefault="003A416F" w:rsidP="001629E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lang w:eastAsia="ru-RU"/>
        </w:rPr>
        <w:t>(далее МАДОУ - детский сад №61)</w:t>
      </w:r>
    </w:p>
    <w:p w:rsidR="003A416F" w:rsidRPr="001629ED" w:rsidRDefault="003A416F" w:rsidP="001629ED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3A416F" w:rsidRPr="001629ED" w:rsidRDefault="00FE06AF" w:rsidP="001629E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за 2020</w:t>
      </w:r>
      <w:r w:rsidR="003A416F"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 год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before="125" w:after="125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before="125" w:after="125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before="125" w:after="125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Заведующий МАДОУ – детский сад № 61 С.А.</w:t>
      </w:r>
      <w:r w:rsidR="001629ED" w:rsidRPr="001629E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1629E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Дружинина</w:t>
      </w:r>
    </w:p>
    <w:p w:rsidR="003A416F" w:rsidRPr="001629ED" w:rsidRDefault="003A416F" w:rsidP="001629ED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1629ED">
      <w:pPr>
        <w:shd w:val="clear" w:color="auto" w:fill="FFFFFF"/>
        <w:spacing w:after="0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29ED" w:rsidRPr="001629ED" w:rsidRDefault="001629ED" w:rsidP="00894AC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A416F" w:rsidRPr="001629ED" w:rsidRDefault="003A416F" w:rsidP="00894ACF">
      <w:pPr>
        <w:shd w:val="clear" w:color="auto" w:fill="FFFFFF"/>
        <w:spacing w:after="0" w:line="136" w:lineRule="atLeast"/>
        <w:ind w:left="12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3A416F" w:rsidRPr="001629ED" w:rsidRDefault="003A416F" w:rsidP="00894AC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Образовательное учреждение </w:t>
      </w:r>
      <w:r w:rsidR="00894A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МАДОУ – детский сад №61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расположено в горной зоне, в пределах пешеходной доступности, недалеко от транспортной магистрали (</w:t>
      </w:r>
      <w:r w:rsid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трамвай №1, маршрутное такси №19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 Территория прогулочных участков МАДОУ ограждена забором, здание оборудовано наружным освещением, что даёт возможность организовывать прогулку 2 раза в день и в зимний период (в первой и во второй половине дня).</w:t>
      </w:r>
    </w:p>
    <w:p w:rsidR="003A416F" w:rsidRPr="001629ED" w:rsidRDefault="003A416F" w:rsidP="00894AC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Территория детского сада находится в зеленой зоне насаждений, для каждой группы есть отдельный участок, на котором размещены игровые постройки, малые спортивные формы, прогулочные веранды по количеству групп. Разбит огород, оформлены цветочные газоны и клумбы.</w:t>
      </w:r>
    </w:p>
    <w:p w:rsidR="003A416F" w:rsidRPr="001629ED" w:rsidRDefault="002E5E29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Здание детского сада 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построено по проекту, двухэтажное, светлое, центральное отопление, вода, канализация, сантехническое оборудование в удовлетворительном состоянии. В дошкольном учреждении функцион</w:t>
      </w:r>
      <w:r w:rsidR="004E5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ирует 5 групп с численностью 96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детей.</w:t>
      </w:r>
    </w:p>
    <w:p w:rsidR="003A416F" w:rsidRPr="00894ACF" w:rsidRDefault="003A416F" w:rsidP="00894ACF">
      <w:pPr>
        <w:shd w:val="clear" w:color="auto" w:fill="FFFFFF"/>
        <w:spacing w:after="0" w:line="204" w:lineRule="atLeast"/>
        <w:ind w:left="157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30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Ближайшее окружение</w:t>
      </w:r>
      <w:r w:rsidRPr="009E30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МБЛПУЗ «Златоустовская городская больница №1»,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Магазины: «Счастье», «Кристалл», «Магнит», «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Мередиан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Диспансер наркологический,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Пожарная часть № 8,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МАДОУ-детский сад № 54,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МАОУСОШ №1 им. Ю.А. Гагарина,</w:t>
      </w:r>
    </w:p>
    <w:p w:rsidR="003A416F" w:rsidRPr="001629ED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ГБПОУ «Златоустовский индустриальный колледж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им.П.П.Аносова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</w:t>
      </w:r>
    </w:p>
    <w:p w:rsidR="003A416F" w:rsidRDefault="003A416F" w:rsidP="00706DB9">
      <w:pPr>
        <w:shd w:val="clear" w:color="auto" w:fill="FFFFFF"/>
        <w:spacing w:after="0" w:line="204" w:lineRule="atLeast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Лесной массив</w:t>
      </w:r>
    </w:p>
    <w:p w:rsidR="00894ACF" w:rsidRDefault="00894ACF" w:rsidP="001629ED">
      <w:pPr>
        <w:shd w:val="clear" w:color="auto" w:fill="FFFFFF"/>
        <w:spacing w:after="0" w:line="204" w:lineRule="atLeast"/>
        <w:ind w:left="1208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4ACF" w:rsidRPr="001629ED" w:rsidRDefault="00894ACF" w:rsidP="00894AC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Структурное подразделение «Детский сад № 8» расположено в центральной части района старого города, в пределах пешеходной доступности, вблизи транспортной магистрали. Территория структурного подразделения ограждена забором и озеленена, здание оборудовано наружным освещением, что дает возможность детям гулять во второй половине дня в зимний период. Земельный участок учреждения делится на зону застройки и зону игровой деятельности. Игровая зона включает 5 прогулочных участков и одну спортивную площадку</w:t>
      </w:r>
      <w:r w:rsidR="00706D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4ACF" w:rsidRPr="00894ACF" w:rsidRDefault="009E3063" w:rsidP="00894ACF">
      <w:pPr>
        <w:shd w:val="clear" w:color="auto" w:fill="FFFFFF"/>
        <w:spacing w:after="0" w:line="204" w:lineRule="atLeast"/>
        <w:ind w:left="157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94ACF" w:rsidRPr="009E30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Ближайшее окружение</w:t>
      </w:r>
      <w:r w:rsidR="00894ACF" w:rsidRPr="009E30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A416F" w:rsidRPr="00894ACF" w:rsidRDefault="00894ACF" w:rsidP="00894ACF">
      <w:pPr>
        <w:pStyle w:val="a8"/>
        <w:numPr>
          <w:ilvl w:val="0"/>
          <w:numId w:val="9"/>
        </w:num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МАОУ СОШ № 3</w:t>
      </w:r>
      <w:r w:rsidR="00706D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894ACF" w:rsidRPr="00894ACF" w:rsidRDefault="00894ACF" w:rsidP="00894ACF">
      <w:pPr>
        <w:pStyle w:val="a8"/>
        <w:numPr>
          <w:ilvl w:val="0"/>
          <w:numId w:val="9"/>
        </w:num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Городская стоматологическая клиника</w:t>
      </w:r>
      <w:r w:rsidR="00706D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894ACF" w:rsidRPr="00894ACF" w:rsidRDefault="00894ACF" w:rsidP="00894ACF">
      <w:pPr>
        <w:pStyle w:val="a8"/>
        <w:numPr>
          <w:ilvl w:val="0"/>
          <w:numId w:val="9"/>
        </w:num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еть магазинов</w:t>
      </w:r>
      <w:r w:rsidR="00706D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4ACF" w:rsidRPr="00894ACF" w:rsidRDefault="00894ACF" w:rsidP="00706DB9">
      <w:pPr>
        <w:pStyle w:val="a8"/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6DB9" w:rsidRDefault="00706DB9" w:rsidP="001629ED">
      <w:pPr>
        <w:shd w:val="clear" w:color="auto" w:fill="FFFFFF"/>
        <w:spacing w:after="0" w:line="136" w:lineRule="atLeast"/>
        <w:ind w:left="157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521F" w:rsidRDefault="00C9521F" w:rsidP="001629ED">
      <w:pPr>
        <w:shd w:val="clear" w:color="auto" w:fill="FFFFFF"/>
        <w:spacing w:after="0" w:line="136" w:lineRule="atLeast"/>
        <w:ind w:left="157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521F" w:rsidRDefault="00C9521F" w:rsidP="001629ED">
      <w:pPr>
        <w:shd w:val="clear" w:color="auto" w:fill="FFFFFF"/>
        <w:spacing w:after="0" w:line="136" w:lineRule="atLeast"/>
        <w:ind w:left="157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16F" w:rsidRPr="009E3063" w:rsidRDefault="003A416F" w:rsidP="001629ED">
      <w:pPr>
        <w:shd w:val="clear" w:color="auto" w:fill="FFFFFF"/>
        <w:spacing w:after="0" w:line="136" w:lineRule="atLeast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E3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2. Общая характеристика образовательного учреждения</w:t>
      </w:r>
    </w:p>
    <w:p w:rsidR="003A416F" w:rsidRPr="009E3063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E30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945"/>
      </w:tblGrid>
      <w:tr w:rsidR="001629ED" w:rsidRPr="001629ED" w:rsidTr="001629ED">
        <w:trPr>
          <w:trHeight w:val="1020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предприятия по Уставу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Default="003A416F" w:rsidP="00706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Муниципальное автономное дошкольное образовательное учреждение «Детский сад №61</w:t>
            </w:r>
            <w:r w:rsidR="00706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06DB9" w:rsidRPr="001629ED" w:rsidRDefault="00706DB9" w:rsidP="00706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29ED" w:rsidRPr="001629ED" w:rsidTr="001629ED">
        <w:trPr>
          <w:trHeight w:val="46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ип учреждения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Дошкольное образовательное учреждение</w:t>
            </w:r>
          </w:p>
        </w:tc>
      </w:tr>
      <w:tr w:rsidR="001629ED" w:rsidRPr="001629ED" w:rsidTr="001629ED">
        <w:trPr>
          <w:trHeight w:val="450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ид учреждения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Детский сад</w:t>
            </w:r>
          </w:p>
        </w:tc>
      </w:tr>
      <w:tr w:rsidR="001629ED" w:rsidRPr="001629ED" w:rsidTr="001629ED">
        <w:trPr>
          <w:trHeight w:val="70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рганизационно-правовая форма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Автономное учреждение</w:t>
            </w:r>
          </w:p>
        </w:tc>
      </w:tr>
      <w:tr w:rsidR="001629ED" w:rsidRPr="001629ED" w:rsidTr="001629ED">
        <w:trPr>
          <w:trHeight w:val="46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Учредителем </w:t>
            </w:r>
            <w:r w:rsidRPr="004E5D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МАДОУ – детский сад №61является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– Златоустовский городской округ. Функции и полномочия учредителя осуществляет администрация ЗГО, в лице отраслевого органа – муниципальное казенное учреждение Управление образования и молодежной политики ЗГО.</w:t>
            </w:r>
          </w:p>
        </w:tc>
      </w:tr>
      <w:tr w:rsidR="001629ED" w:rsidRPr="001629ED" w:rsidTr="001629ED">
        <w:trPr>
          <w:trHeight w:val="780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ридический адрес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Россия, 456228 Челябинская область, г. Златоуст, ул. Машиностроителей, д.4А.</w:t>
            </w:r>
          </w:p>
        </w:tc>
      </w:tr>
      <w:tr w:rsidR="001629ED" w:rsidRPr="001629ED" w:rsidTr="001629ED">
        <w:trPr>
          <w:trHeight w:val="70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елефон, электронная почта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8(3513)65-14-72</w:t>
            </w:r>
          </w:p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электронная почта: </w:t>
            </w:r>
            <w:hyperlink r:id="rId6" w:history="1">
              <w:r w:rsidRPr="001629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dsad61@mail.ru</w:t>
              </w:r>
            </w:hyperlink>
          </w:p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Адрес сайта: </w:t>
            </w:r>
            <w:hyperlink r:id="rId7" w:tgtFrame="_blank" w:history="1">
              <w:r w:rsidRPr="001629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http://дс61.рф/</w:t>
              </w:r>
            </w:hyperlink>
          </w:p>
        </w:tc>
      </w:tr>
      <w:tr w:rsidR="001629ED" w:rsidRPr="001629ED" w:rsidTr="001629ED">
        <w:trPr>
          <w:trHeight w:val="97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Дружинина Светлана Александровна</w:t>
            </w:r>
          </w:p>
          <w:p w:rsidR="003A416F" w:rsidRPr="001629ED" w:rsidRDefault="003A416F" w:rsidP="001629ED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29ED" w:rsidRPr="001629ED" w:rsidTr="001629ED">
        <w:trPr>
          <w:trHeight w:val="64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3A416F"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ицензия</w:t>
            </w:r>
          </w:p>
          <w:p w:rsidR="003A416F" w:rsidRPr="001629ED" w:rsidRDefault="003A416F" w:rsidP="001629ED">
            <w:pPr>
              <w:spacing w:before="181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13716 от 18 апреля 2017 г</w:t>
            </w:r>
            <w:proofErr w:type="gramStart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.(</w:t>
            </w:r>
            <w:proofErr w:type="gramEnd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действия - бессрочная)</w:t>
            </w:r>
          </w:p>
        </w:tc>
      </w:tr>
      <w:tr w:rsidR="00706DB9" w:rsidRPr="001629ED" w:rsidTr="001629ED">
        <w:trPr>
          <w:trHeight w:val="64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706DB9" w:rsidRPr="00706DB9" w:rsidRDefault="00706DB9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6D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Структурное</w:t>
            </w:r>
            <w:r w:rsidRPr="00706D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подразделение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550B7" w:rsidRPr="001629ED" w:rsidRDefault="00706DB9" w:rsidP="00655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структурного подразделения: Россия, 456200,</w:t>
            </w: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Челябинская область,</w:t>
            </w: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Златоуст, ул. </w:t>
            </w:r>
            <w:proofErr w:type="spellStart"/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им.Ф.Ф</w:t>
            </w:r>
            <w:proofErr w:type="spellEnd"/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Сыромолотова</w:t>
            </w:r>
            <w:proofErr w:type="spellEnd"/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д.7</w:t>
            </w: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Телефон структурного п</w:t>
            </w:r>
            <w:r w:rsidR="00655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одразделения:</w:t>
            </w:r>
            <w:r w:rsidR="00655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 (3513) 62-27-98</w:t>
            </w:r>
          </w:p>
          <w:p w:rsidR="00706DB9" w:rsidRPr="001629ED" w:rsidRDefault="00706DB9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29ED" w:rsidRPr="001629ED" w:rsidTr="001629ED">
        <w:trPr>
          <w:trHeight w:val="64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ПН</w:t>
            </w:r>
            <w:proofErr w:type="gramEnd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- ПТ: с 7.00 – 19.00 (12-ти  часовое пребывание детей)</w:t>
            </w: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ВЫХОДНЫЕ: суббота, воскресенье и праздничные дни, установленные законодательством РФ.</w:t>
            </w:r>
          </w:p>
        </w:tc>
      </w:tr>
      <w:tr w:rsidR="001629ED" w:rsidRPr="001629ED" w:rsidTr="001629ED">
        <w:trPr>
          <w:trHeight w:val="64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Языки, на которых осуществляется образование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1629ED" w:rsidRPr="001629ED" w:rsidTr="001629ED">
        <w:trPr>
          <w:trHeight w:val="64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550B7" w:rsidRDefault="006550B7" w:rsidP="006550B7">
            <w:pPr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- 96 детей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6550B7" w:rsidRPr="00BC7BF4" w:rsidRDefault="006550B7" w:rsidP="006550B7">
            <w:pPr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 групп общеразвивающей направленности детей от 1 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года до 7 лет. </w:t>
            </w:r>
          </w:p>
          <w:p w:rsidR="006550B7" w:rsidRPr="00BC7BF4" w:rsidRDefault="006550B7" w:rsidP="006550B7">
            <w:pPr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Группа раннего возраста (с 1 до 3 лет) - 14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</w:t>
            </w:r>
          </w:p>
          <w:p w:rsidR="006550B7" w:rsidRPr="00BC7BF4" w:rsidRDefault="006550B7" w:rsidP="006550B7">
            <w:pPr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Младшая (с 3 до 4 лет) - 14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</w:p>
          <w:p w:rsidR="006550B7" w:rsidRPr="00BC7BF4" w:rsidRDefault="006550B7" w:rsidP="006550B7">
            <w:pPr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(с 4 до 5) – 23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</w:t>
            </w:r>
          </w:p>
          <w:p w:rsidR="006550B7" w:rsidRPr="00BC7BF4" w:rsidRDefault="006550B7" w:rsidP="006550B7">
            <w:pPr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(с 5 до 6) - 21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</w:p>
          <w:p w:rsidR="006550B7" w:rsidRPr="00BC7BF4" w:rsidRDefault="006550B7" w:rsidP="006550B7">
            <w:pPr>
              <w:shd w:val="clear" w:color="auto" w:fill="FFFFFF"/>
              <w:spacing w:after="0" w:line="312" w:lineRule="atLeast"/>
              <w:ind w:left="121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Подготовительная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 школе группа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 6 до 7) - 24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</w:t>
            </w:r>
          </w:p>
          <w:p w:rsidR="006550B7" w:rsidRPr="006550B7" w:rsidRDefault="006550B7" w:rsidP="006550B7">
            <w:pPr>
              <w:ind w:left="121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7BF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 кратковременного пребывания нет.</w:t>
            </w:r>
          </w:p>
          <w:p w:rsidR="006550B7" w:rsidRDefault="006550B7" w:rsidP="006550B7">
            <w:pPr>
              <w:ind w:left="26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E200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Общее количество в СП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50</w:t>
            </w:r>
          </w:p>
          <w:p w:rsidR="006550B7" w:rsidRDefault="006550B7" w:rsidP="006550B7">
            <w:pPr>
              <w:ind w:left="26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группы общеразвивающей направленности детей от 1 года до 7 лет</w:t>
            </w:r>
          </w:p>
          <w:p w:rsidR="006550B7" w:rsidRDefault="006550B7" w:rsidP="006550B7">
            <w:pPr>
              <w:spacing w:after="0" w:line="312" w:lineRule="atLeast"/>
              <w:ind w:left="26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Группа раннего возраста  (с 1 до 3 лет) - 9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</w:t>
            </w:r>
          </w:p>
          <w:p w:rsidR="006550B7" w:rsidRPr="00BC7BF4" w:rsidRDefault="006550B7" w:rsidP="006550B7">
            <w:pPr>
              <w:spacing w:after="0" w:line="312" w:lineRule="atLeast"/>
              <w:ind w:left="263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Средняя группа (с 3 до 4 лет) – 14 детей</w:t>
            </w:r>
          </w:p>
          <w:p w:rsidR="006550B7" w:rsidRPr="00BC7BF4" w:rsidRDefault="006550B7" w:rsidP="006550B7">
            <w:pPr>
              <w:spacing w:after="0" w:line="312" w:lineRule="atLeast"/>
              <w:ind w:left="263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Старшая группа (с 4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5 лет) – 14 детей</w:t>
            </w:r>
          </w:p>
          <w:p w:rsidR="006550B7" w:rsidRPr="00BC7BF4" w:rsidRDefault="006550B7" w:rsidP="006550B7">
            <w:pPr>
              <w:shd w:val="clear" w:color="auto" w:fill="FFFFFF"/>
              <w:spacing w:after="0" w:line="312" w:lineRule="atLeast"/>
              <w:ind w:left="263"/>
              <w:jc w:val="both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Подготовительная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 школе группа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(с 5 до 7) – 13 </w:t>
            </w:r>
            <w:r w:rsidRPr="00BC7BF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</w:p>
          <w:p w:rsidR="006550B7" w:rsidRDefault="006550B7" w:rsidP="006550B7">
            <w:pPr>
              <w:ind w:left="263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7BF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 кратковременного пребывания нет.</w:t>
            </w:r>
          </w:p>
          <w:p w:rsidR="003A416F" w:rsidRPr="001629ED" w:rsidRDefault="003A416F" w:rsidP="006550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29ED" w:rsidRPr="001629ED" w:rsidTr="001629ED">
        <w:trPr>
          <w:trHeight w:val="645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Плановая наполняемость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Default="001F2977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120</w:t>
            </w:r>
          </w:p>
          <w:p w:rsidR="00706DB9" w:rsidRPr="001629ED" w:rsidRDefault="00706DB9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 120</w:t>
            </w:r>
          </w:p>
        </w:tc>
      </w:tr>
      <w:tr w:rsidR="001629ED" w:rsidRPr="001629ED" w:rsidTr="001629ED">
        <w:trPr>
          <w:trHeight w:val="630"/>
          <w:jc w:val="center"/>
        </w:trPr>
        <w:tc>
          <w:tcPr>
            <w:tcW w:w="35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Фактическая наполняемость</w:t>
            </w:r>
          </w:p>
        </w:tc>
        <w:tc>
          <w:tcPr>
            <w:tcW w:w="6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Default="004E5D20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  <w:p w:rsidR="00706DB9" w:rsidRPr="001629ED" w:rsidRDefault="006550B7" w:rsidP="00162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 50</w:t>
            </w:r>
          </w:p>
        </w:tc>
      </w:tr>
    </w:tbl>
    <w:p w:rsidR="003A416F" w:rsidRPr="001629ED" w:rsidRDefault="003A416F" w:rsidP="001629ED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4E5D20">
      <w:pPr>
        <w:shd w:val="clear" w:color="auto" w:fill="FFFFFF"/>
        <w:spacing w:before="125" w:after="125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9E3063" w:rsidRDefault="003A416F" w:rsidP="00D9064A">
      <w:pPr>
        <w:shd w:val="clear" w:color="auto" w:fill="FFFFFF"/>
        <w:spacing w:after="0" w:line="136" w:lineRule="atLeast"/>
        <w:ind w:left="157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E3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3.Комплектование Учреждения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629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Комплектование групп 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ежегодно с 01июня по 01 октября.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Порядок комплектования, количество и соотношение возрастных групп обучающихся в Учреждении определяется Учредителем в соответствии с законодательством РФ</w:t>
      </w:r>
    </w:p>
    <w:p w:rsidR="003A416F" w:rsidRPr="001629ED" w:rsidRDefault="003A416F" w:rsidP="006550B7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Количество групп и возрастной состав детей, принимаемых в Учреждение, определяется с учетом, необходимых для осуществления образовательного процесса в соответствии с санитарно-эпидемиологическими требованиями и нормативами.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Категории лиц, имеющих преимущественное право при приеме в Учреждение, устанавливаются действующим законодательством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Прием детей в учреждение осуществляется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заведующим Учреждения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основании следующих документов: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направления МКУ Управление образования и молодежной политики Златоустовского городского округа;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заявления родителей (законных представителей) ребенка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3) медицинского заключения о состоянии здоровья ребенка;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 документов, удостоверяющих личность родителей (законных представителей) ребенка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5) свидетельства о рождении ребенка или документа, подтверждающего родство заявителя (или законность представления прав ребенка)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6) 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7) для иностранных лиц, лиц без гражданства – документ, подтверждающий законность пребывания (проживания) на территории РФ</w:t>
      </w:r>
    </w:p>
    <w:p w:rsidR="003A416F" w:rsidRDefault="003A416F" w:rsidP="00D9064A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8) заключение психолого-медико-педагогической комиссии (для детей с ограниченными возможностями здоровья. (</w:t>
      </w:r>
      <w:r w:rsidRPr="001629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язык)</w:t>
      </w:r>
    </w:p>
    <w:p w:rsidR="003A416F" w:rsidRPr="001629ED" w:rsidRDefault="00164581" w:rsidP="00C9521F">
      <w:pPr>
        <w:shd w:val="clear" w:color="auto" w:fill="FFFFFF"/>
        <w:spacing w:after="0" w:line="136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9) </w:t>
      </w:r>
      <w:r w:rsidRPr="001F29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страховое свидетельство родителей (законных представителей)</w:t>
      </w:r>
      <w:r w:rsidR="001F29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29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 ребенка поступающего в детский сад.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При приеме ребенка в Учреждение заключается договор между Учредителем и родителями (законными представителями) ребенка.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При приеме ребенка в Учреждение, последнее обязано ознакомить родителей (законных представителей) с Уставом, лицензией на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право ведения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Учреждения и другими документами, регламентирующими организацию образовательного процесса.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Отчисление обучающегося из Учреждения производится в следующих случаях:</w:t>
      </w:r>
      <w:proofErr w:type="gramEnd"/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 по заявлению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A416F" w:rsidRPr="001629ED" w:rsidRDefault="003A416F" w:rsidP="006550B7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числе, в случае ликвидации Учреждения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3) в связи с завершением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обучения по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образовательной программе дошкольного образования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При приеме детей с ограниченными возможностями здоровья, детей-инвалидов Учреждение обеспечивает необходимые условия для получения образования детьми с ограниченными возможностями здоровья, по присмотру и уходу за детьми – условия, учитывающие особенности их психофизического развития.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3A416F" w:rsidRPr="001629ED" w:rsidRDefault="009E3063" w:rsidP="009E3063">
      <w:pPr>
        <w:shd w:val="clear" w:color="auto" w:fill="FFFFFF"/>
        <w:spacing w:before="125" w:after="125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9E3063" w:rsidRDefault="003A416F" w:rsidP="00D9064A">
      <w:pPr>
        <w:spacing w:after="0" w:line="136" w:lineRule="atLeast"/>
        <w:ind w:left="36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E3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4. Особенности образовательного процесса</w:t>
      </w:r>
    </w:p>
    <w:p w:rsidR="00D9064A" w:rsidRPr="001629ED" w:rsidRDefault="00D9064A" w:rsidP="00D9064A">
      <w:pPr>
        <w:spacing w:after="0" w:line="136" w:lineRule="atLeast"/>
        <w:ind w:left="3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Осуществляя учебно-воспитательный процесс, педагогический коллектив руководствовался в своей работе: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Законом РФ «Об образовании» 273 ФЗ от 29.12.2013;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Конвенцией о правах ребёнка;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Концепцией дошкольного воспитания;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Приказ Министерства образования и науки Российской Федерации (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России) от 30 августа 2013 г. N 1014 г. Москва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550B7" w:rsidRPr="006550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50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СанПиН</w:t>
      </w:r>
      <w:r w:rsidR="006550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550B7" w:rsidRPr="00863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3.1.3597-20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ППР РФ № 390 от 25.04.2012 г;</w:t>
      </w:r>
    </w:p>
    <w:p w:rsidR="003A416F" w:rsidRPr="001629ED" w:rsidRDefault="008455D5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Приказами У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правления образования Златоустовского городского округа;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Уставом МАДОУ - детский сад №61, локальными и иными нормативными актами.</w:t>
      </w:r>
    </w:p>
    <w:p w:rsidR="003A416F" w:rsidRPr="001629ED" w:rsidRDefault="00164581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 Основной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образовательной программой МАДОУ – детский сад №61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Приказ Министерства образования и науки Челябинской области от 29.09.2014 №01/2887 разработана Концепция развития естественно-математического и технологического образования в Челябинской области «ТЕМП»</w:t>
      </w:r>
    </w:p>
    <w:p w:rsidR="008455D5" w:rsidRDefault="003A416F" w:rsidP="008455D5">
      <w:pPr>
        <w:shd w:val="clear" w:color="auto" w:fill="FFFFFF"/>
        <w:spacing w:after="0" w:line="136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Учреждение реализует основную образовательную программу дошкольного образования на основе преемственности</w:t>
      </w:r>
      <w:r w:rsidR="00D906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комплексной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164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«От рождения до школы» под реда</w:t>
      </w:r>
      <w:r w:rsidR="008455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кцией Н.Е. </w:t>
      </w:r>
      <w:proofErr w:type="spellStart"/>
      <w:r w:rsidR="008455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="008455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A416F" w:rsidRPr="001629ED" w:rsidRDefault="008455D5" w:rsidP="008455D5">
      <w:pPr>
        <w:shd w:val="clear" w:color="auto" w:fill="FFFFFF"/>
        <w:spacing w:after="0" w:line="136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арциальные программы и технологии:</w:t>
      </w:r>
    </w:p>
    <w:p w:rsidR="003A416F" w:rsidRPr="001629ED" w:rsidRDefault="003A416F" w:rsidP="00C9521F">
      <w:pPr>
        <w:spacing w:after="0" w:line="136" w:lineRule="atLeast"/>
        <w:ind w:left="34" w:hanging="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«Основы безопасности жизни детей дошкольного возраста» 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Н.Н.Авдеева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О.Л.Князева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Р.Б.Стеркина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«Воспитание здорового ребенка»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Т.Д.Маханёва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«Я и моё здоровье»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Т.А.Тарасова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164581">
        <w:rPr>
          <w:rFonts w:ascii="Times New Roman" w:hAnsi="Times New Roman"/>
          <w:sz w:val="28"/>
          <w:szCs w:val="28"/>
        </w:rPr>
        <w:t xml:space="preserve">С.Н. Николаева «Воспитание экологической культуры в дошкольном детстве» 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«Обучение дошкольников грамоте»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Л.Е.Журова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Д.Б.Дурова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«Цветные ладошки»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И.А.Лыкова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«Наш дом – Южный Урал»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Е.С.Бабунова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Л.В.Градусова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Е.Г.Лопатина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В.И.Турченко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«Игры и упражнения по развитию умственных способностей у детей дошкольного возраста» Л. А.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Венгер</w:t>
      </w:r>
      <w:proofErr w:type="spellEnd"/>
    </w:p>
    <w:p w:rsidR="003A416F" w:rsidRPr="001629ED" w:rsidRDefault="00164581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«Угадай, как нас зовут» Л.А. </w:t>
      </w:r>
      <w:proofErr w:type="spellStart"/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Венгер</w:t>
      </w:r>
      <w:proofErr w:type="spellEnd"/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«Дидактические игры по сенсорному воспитанию дошкольников» Л.А.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Венгер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A416F" w:rsidRPr="001629ED" w:rsidRDefault="003A416F" w:rsidP="00C95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соответствии с ФГОС ДО МАДОУ – детский сад №61</w:t>
      </w:r>
      <w:r w:rsidR="004E5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реализует следующие направления:</w:t>
      </w:r>
    </w:p>
    <w:p w:rsidR="003A416F" w:rsidRPr="001629ED" w:rsidRDefault="003A416F" w:rsidP="001629ED">
      <w:pPr>
        <w:numPr>
          <w:ilvl w:val="0"/>
          <w:numId w:val="1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физическое развитие;</w:t>
      </w:r>
    </w:p>
    <w:p w:rsidR="003A416F" w:rsidRPr="001629ED" w:rsidRDefault="003A416F" w:rsidP="001629ED">
      <w:pPr>
        <w:numPr>
          <w:ilvl w:val="0"/>
          <w:numId w:val="1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 – коммуникативное развитие;</w:t>
      </w:r>
    </w:p>
    <w:p w:rsidR="003A416F" w:rsidRPr="001629ED" w:rsidRDefault="003A416F" w:rsidP="001629ED">
      <w:pPr>
        <w:numPr>
          <w:ilvl w:val="0"/>
          <w:numId w:val="1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познавательное развитие;</w:t>
      </w:r>
    </w:p>
    <w:p w:rsidR="003A416F" w:rsidRPr="001629ED" w:rsidRDefault="003A416F" w:rsidP="001629ED">
      <w:pPr>
        <w:numPr>
          <w:ilvl w:val="0"/>
          <w:numId w:val="1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речевое развитие;</w:t>
      </w:r>
    </w:p>
    <w:p w:rsidR="003A416F" w:rsidRPr="00C9521F" w:rsidRDefault="003A416F" w:rsidP="00C9521F">
      <w:pPr>
        <w:numPr>
          <w:ilvl w:val="0"/>
          <w:numId w:val="1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развитие.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Непосредственно-образовательная деятельность (НОД) осуществляется во всех возрастных группах с 1 сентября по 31 мая.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E63DE3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Объем образовательной нагрузки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4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19"/>
        <w:gridCol w:w="791"/>
        <w:gridCol w:w="777"/>
        <w:gridCol w:w="2637"/>
        <w:gridCol w:w="1600"/>
        <w:gridCol w:w="1716"/>
      </w:tblGrid>
      <w:tr w:rsidR="001629ED" w:rsidRPr="001629ED" w:rsidTr="003A416F">
        <w:tc>
          <w:tcPr>
            <w:tcW w:w="43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proofErr w:type="gramStart"/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2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Кол-во групп</w:t>
            </w:r>
          </w:p>
        </w:tc>
        <w:tc>
          <w:tcPr>
            <w:tcW w:w="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Кол-во НОД</w:t>
            </w:r>
          </w:p>
        </w:tc>
        <w:tc>
          <w:tcPr>
            <w:tcW w:w="22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занятий</w:t>
            </w:r>
          </w:p>
        </w:tc>
        <w:tc>
          <w:tcPr>
            <w:tcW w:w="16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минут в день</w:t>
            </w:r>
          </w:p>
        </w:tc>
        <w:tc>
          <w:tcPr>
            <w:tcW w:w="16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минут в неделю</w:t>
            </w:r>
          </w:p>
        </w:tc>
      </w:tr>
      <w:tr w:rsidR="001629ED" w:rsidRPr="001629ED" w:rsidTr="003A416F">
        <w:tc>
          <w:tcPr>
            <w:tcW w:w="43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1F2977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3A416F"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 3года</w:t>
            </w:r>
          </w:p>
        </w:tc>
        <w:tc>
          <w:tcPr>
            <w:tcW w:w="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8-10 минут</w:t>
            </w:r>
            <w:r w:rsidR="00845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(не более</w:t>
            </w:r>
            <w:proofErr w:type="gramEnd"/>
          </w:p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 минут)</w:t>
            </w:r>
            <w:proofErr w:type="gramEnd"/>
          </w:p>
        </w:tc>
        <w:tc>
          <w:tcPr>
            <w:tcW w:w="16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16-18 минут</w:t>
            </w:r>
          </w:p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(не более 20 минут)</w:t>
            </w:r>
          </w:p>
        </w:tc>
        <w:tc>
          <w:tcPr>
            <w:tcW w:w="16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1час 20 минут</w:t>
            </w:r>
          </w:p>
        </w:tc>
      </w:tr>
      <w:tr w:rsidR="001629ED" w:rsidRPr="001629ED" w:rsidTr="003A416F">
        <w:tc>
          <w:tcPr>
            <w:tcW w:w="43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3 - 4года</w:t>
            </w:r>
          </w:p>
        </w:tc>
        <w:tc>
          <w:tcPr>
            <w:tcW w:w="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 минут</w:t>
            </w:r>
          </w:p>
        </w:tc>
        <w:tc>
          <w:tcPr>
            <w:tcW w:w="16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30 минут</w:t>
            </w:r>
          </w:p>
        </w:tc>
        <w:tc>
          <w:tcPr>
            <w:tcW w:w="16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 часа 30 минут</w:t>
            </w:r>
          </w:p>
        </w:tc>
      </w:tr>
      <w:tr w:rsidR="001629ED" w:rsidRPr="001629ED" w:rsidTr="003A416F">
        <w:tc>
          <w:tcPr>
            <w:tcW w:w="43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 минут</w:t>
            </w:r>
          </w:p>
        </w:tc>
        <w:tc>
          <w:tcPr>
            <w:tcW w:w="16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40 минут</w:t>
            </w:r>
          </w:p>
        </w:tc>
        <w:tc>
          <w:tcPr>
            <w:tcW w:w="16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 часа 20 минут</w:t>
            </w:r>
          </w:p>
        </w:tc>
      </w:tr>
      <w:tr w:rsidR="001629ED" w:rsidRPr="001629ED" w:rsidTr="003A416F">
        <w:tc>
          <w:tcPr>
            <w:tcW w:w="43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25 минут</w:t>
            </w:r>
          </w:p>
        </w:tc>
        <w:tc>
          <w:tcPr>
            <w:tcW w:w="16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час 15 минут</w:t>
            </w:r>
          </w:p>
        </w:tc>
        <w:tc>
          <w:tcPr>
            <w:tcW w:w="16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 часов 00 минут</w:t>
            </w:r>
          </w:p>
        </w:tc>
      </w:tr>
      <w:tr w:rsidR="001629ED" w:rsidRPr="001629ED" w:rsidTr="003A416F">
        <w:tc>
          <w:tcPr>
            <w:tcW w:w="43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30 минут</w:t>
            </w:r>
          </w:p>
        </w:tc>
        <w:tc>
          <w:tcPr>
            <w:tcW w:w="16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час 30 минут</w:t>
            </w:r>
          </w:p>
        </w:tc>
        <w:tc>
          <w:tcPr>
            <w:tcW w:w="162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 часов 20 минут</w:t>
            </w:r>
          </w:p>
        </w:tc>
      </w:tr>
      <w:tr w:rsidR="001629ED" w:rsidRPr="001629ED" w:rsidTr="003A416F">
        <w:tc>
          <w:tcPr>
            <w:tcW w:w="9330" w:type="dxa"/>
            <w:gridSpan w:val="7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Между занятиями во всех группах есть перерыв</w:t>
            </w:r>
          </w:p>
        </w:tc>
      </w:tr>
    </w:tbl>
    <w:p w:rsidR="003A416F" w:rsidRPr="008455D5" w:rsidRDefault="00B9765E" w:rsidP="008455D5">
      <w:pPr>
        <w:pStyle w:val="a8"/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*- для детей</w:t>
      </w:r>
      <w:r w:rsidR="0084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3-х лет НОД 15 мин.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помещениях строго соблюдается выполнение гигиенических норм. Проветривание групповых комнат происходит по графику, используются бактерицидные лампы. Ежедневно проводится влажная уборка и обработка посуды по правилам СанПиН.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E63DE3" w:rsidRDefault="003A416F" w:rsidP="00D9064A">
      <w:pPr>
        <w:spacing w:before="125" w:after="125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63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5. Охрана жизни и здоровья воспитанников</w:t>
      </w:r>
    </w:p>
    <w:p w:rsidR="003A416F" w:rsidRPr="001629ED" w:rsidRDefault="003A416F" w:rsidP="00C9521F">
      <w:pPr>
        <w:spacing w:after="0" w:line="240" w:lineRule="auto"/>
        <w:ind w:firstLine="5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Главной ценностью для человека является здоровье. Дошкольный возраст в развитии ребенка – это период, когда закладывается фундамент его здоровья, физического развития и культуры движения. Это обязывает работников ДОО углубленно работать над проблемой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воспитанников.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Работа по физическому воспитанию в Учреждении включает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себя ежедневную утреннюю гимнастику, ОД по физкультуре, прогулки на свежем воздухе, игры пальчиковые и подвижные, дыхательную гимнастику.</w:t>
      </w:r>
    </w:p>
    <w:p w:rsidR="003A416F" w:rsidRPr="001629ED" w:rsidRDefault="003A416F" w:rsidP="00C9521F">
      <w:pPr>
        <w:spacing w:after="0" w:line="240" w:lineRule="auto"/>
        <w:ind w:firstLine="5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Внимание уделяется и закаливающим процедурам (воздушные ванны, прием детей на улице (в летний период), дорожки здоровья), так как закаливание организма ребенка повышает его устойчивость к воздействию различных неблагоприятных факторов внешней среды. В течение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занятия, «дорожки здоровья», физкультминутки, физкультурные досуги, спортивные праздники, релаксация, самомассаж.</w:t>
      </w:r>
    </w:p>
    <w:p w:rsidR="003A416F" w:rsidRPr="001629ED" w:rsidRDefault="003A416F" w:rsidP="008455D5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Медицинское обеспечение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-образовательного процесса осуществлялось в соответствии с годовым планом деятельности ДОО, который включал в себя следующие направления:</w:t>
      </w:r>
    </w:p>
    <w:p w:rsidR="003A416F" w:rsidRPr="001629ED" w:rsidRDefault="003A416F" w:rsidP="001629ED">
      <w:pPr>
        <w:numPr>
          <w:ilvl w:val="0"/>
          <w:numId w:val="2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Профилактическое;</w:t>
      </w:r>
    </w:p>
    <w:p w:rsidR="003A416F" w:rsidRPr="001629ED" w:rsidRDefault="003A416F" w:rsidP="001629ED">
      <w:pPr>
        <w:numPr>
          <w:ilvl w:val="0"/>
          <w:numId w:val="2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Санитарно – просветительское.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D9064A">
      <w:pPr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Профилактика заболеваемости и лечебно – оздоровительная работа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095" w:type="dxa"/>
        <w:tblInd w:w="-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795"/>
      </w:tblGrid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Витаминизация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Ароматизация помещений, чесночные букетики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Закаливание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Использование приёмов релаксации: минуты тишины, музыкальные паузы, минутки смеха.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уголков уединения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rPr>
          <w:trHeight w:val="690"/>
        </w:trPr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физкультурных занятий (традиционных, тематических, сюжетных, набор подвижных игр) и упражнений.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Гимнастика после дневного сна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ind w:firstLine="7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Прогулки с включением подвижных и спортивных игр, игр-эстафет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группы;</w:t>
            </w:r>
          </w:p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старшая и подготовительная</w:t>
            </w:r>
          </w:p>
        </w:tc>
      </w:tr>
      <w:tr w:rsidR="001629ED" w:rsidRPr="001629ED" w:rsidTr="00D9064A">
        <w:trPr>
          <w:trHeight w:val="420"/>
        </w:trPr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Спортивные досуги и</w:t>
            </w:r>
          </w:p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развлечения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Физ. минутки, физ. паузы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  <w:tr w:rsidR="001629ED" w:rsidRPr="001629ED" w:rsidTr="00D9064A">
        <w:tc>
          <w:tcPr>
            <w:tcW w:w="730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Свободная двигательная активность в режиме дня</w:t>
            </w:r>
          </w:p>
        </w:tc>
        <w:tc>
          <w:tcPr>
            <w:tcW w:w="279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D90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 группы</w:t>
            </w:r>
          </w:p>
        </w:tc>
      </w:tr>
    </w:tbl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Много внимания уделяется профилактике плоскостопия и осанки. В учреждении идет непрерывное обогащение методической базы инновационным программным обеспечением, методическими пособиями по всем направлениям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здоровьесбережания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физического развития детей: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гигиеническое воспитание, приобщение к ценностям ЗОЖ, профилактика и коррекция, спортивные мероприятия и др.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Совершенствуются материально-технические условия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безопасной жизнедеятельности воспитанников в ДОО, созданы благоприятные условия для привития и закрепления у детей культурно-гигиенических навыков (дидактические игры и пособия, атрибуты к сюжетно - ролевым играм). Для занятий в спортивном зале имеется оборудование, продуктивно используется нетрадиционное оборудование для активной двигательной деятельности воспитанников. Имеется спортивная площадка для организации прогулок и проведения спортивных занятий и досугов.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4E5D20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Медицинские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 зданиях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всем необходимым оборудованием, имеются: бактерицидные облучатели, тонометр, весы медицинские, ростомер и др. Оздоровительная линия проходит и через развивающую предметно-пространственную среду групп учреждения. В каждой возрастной группе имеются физкультурные уголки. Они оснащены стандартным и нетрадиционным оборудованием разной физической направленности. Детская мебель подобрана в соответствии с ростовыми показателями детей.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521F" w:rsidRPr="008455D5" w:rsidRDefault="008455D5" w:rsidP="008455D5">
      <w:pPr>
        <w:spacing w:before="125" w:after="125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933792" w:rsidRDefault="003A416F" w:rsidP="00C9521F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379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Качество и организация питания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8455D5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питания за 2020</w:t>
      </w:r>
      <w:r w:rsidR="003A416F" w:rsidRPr="001629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год.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МАДОУ – детский сад №61 осуществляется четырехразовое питание:</w:t>
      </w:r>
    </w:p>
    <w:p w:rsidR="003A416F" w:rsidRPr="001629ED" w:rsidRDefault="00C9521F" w:rsidP="006E735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Завтрак;</w:t>
      </w:r>
    </w:p>
    <w:p w:rsidR="003A416F" w:rsidRPr="001629ED" w:rsidRDefault="00C9521F" w:rsidP="006E735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Обед;</w:t>
      </w:r>
    </w:p>
    <w:p w:rsidR="003A416F" w:rsidRPr="001629ED" w:rsidRDefault="00C9521F" w:rsidP="006E735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Полдник;</w:t>
      </w:r>
    </w:p>
    <w:p w:rsidR="003A416F" w:rsidRPr="001629ED" w:rsidRDefault="00C9521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Ужин.</w:t>
      </w:r>
    </w:p>
    <w:p w:rsidR="003A416F" w:rsidRPr="001629ED" w:rsidRDefault="002E5E29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 соответствии с «Примерным 1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0-дневным меню для организации питания детей от 1 до 3-х лет и от 3-х до 7-ми лет в ДОУ, реализующим общеобразовательные программы дошкольного образования, с 12-ти часовым пребыванием детей» и Санитарно-эпидемиологическими правилами и нормативами СанПиН.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меню представлено большое разнообразие блюд. На каждое блюдо имеется технологическая карта. Подсчет энергетической ценности полученного рациона и содержания в нем основных пищевых веществ (белков, жиров и углеводов) проводится ежемесячно.</w:t>
      </w:r>
    </w:p>
    <w:p w:rsidR="003A416F" w:rsidRPr="001629ED" w:rsidRDefault="003A416F" w:rsidP="00C9521F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На поставку продуктов питания заключены договора. Проводится  С-витаминизация третьего блюда, кислородный коктейль с включением в ежедневное питание детей соков, фруктов и овощей</w:t>
      </w: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ДОО осуществляется систематический административный контроль качества питания воспитанников.</w:t>
      </w:r>
    </w:p>
    <w:p w:rsidR="003A416F" w:rsidRPr="001629ED" w:rsidRDefault="003A416F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</w:t>
      </w:r>
      <w:r w:rsidR="008455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 норм продуктов питания за 2020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 составило </w:t>
      </w:r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МАДОУ – детский сад №61: – 99,7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СП – 100,1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E5E29" w:rsidRDefault="003A416F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Фактическое количество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детодней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A416F" w:rsidRDefault="009908D1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ясли </w:t>
      </w:r>
      <w:r w:rsidR="003A416F"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 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3912</w:t>
      </w:r>
      <w:r w:rsidR="009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416F" w:rsidRPr="001629ED" w:rsidRDefault="009B07E4" w:rsidP="006E735F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 ясли - 1130</w:t>
      </w:r>
    </w:p>
    <w:p w:rsidR="003A416F" w:rsidRDefault="009908D1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 – 10994</w:t>
      </w:r>
    </w:p>
    <w:p w:rsidR="003A416F" w:rsidRDefault="009908D1" w:rsidP="006E735F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 сад 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6393</w:t>
      </w:r>
    </w:p>
    <w:p w:rsidR="006E735F" w:rsidRPr="001629ED" w:rsidRDefault="006E735F" w:rsidP="006E735F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E29" w:rsidRDefault="003A416F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Средняя с</w:t>
      </w:r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тоимость одного </w:t>
      </w:r>
      <w:proofErr w:type="spellStart"/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детодня</w:t>
      </w:r>
      <w:proofErr w:type="spellEnd"/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2E5E29" w:rsidRDefault="006E735F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C32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ясли- 92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C32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руб.08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</w:t>
      </w:r>
    </w:p>
    <w:p w:rsidR="003A416F" w:rsidRDefault="009908D1" w:rsidP="001629ED">
      <w:pPr>
        <w:spacing w:after="0" w:line="1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C32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сад- 114руб. 32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</w:t>
      </w:r>
    </w:p>
    <w:p w:rsidR="003A416F" w:rsidRPr="001629ED" w:rsidRDefault="006E735F" w:rsidP="006E735F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8455D5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2020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МАДОУ – детский сад №61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фрукты – 101,1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%, 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соки – 97,7%, сыр – 98,3</w:t>
      </w:r>
      <w:r w:rsidR="009908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%, рыба – 94,8%, колбасные </w:t>
      </w:r>
      <w:proofErr w:type="spellStart"/>
      <w:r w:rsidR="009908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изд-ия</w:t>
      </w:r>
      <w:proofErr w:type="spellEnd"/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-103,5%, мясо -103,6%, овощи – 94</w:t>
      </w:r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крупы, макаронные изделия – 99,7</w:t>
      </w:r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%, с</w:t>
      </w:r>
      <w:r w:rsidR="009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ар, кондитерские изделия – 99,6</w:t>
      </w:r>
      <w:r w:rsidR="002E5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2020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СП «Детский сад №8»: фрукты – 99,7</w:t>
      </w:r>
      <w:r w:rsidR="006E735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%, 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соки – 100%, сыр – 98,7%, рыба – 99,8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%, колбасные </w:t>
      </w:r>
      <w:proofErr w:type="spellStart"/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изд-ия</w:t>
      </w:r>
      <w:proofErr w:type="spellEnd"/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-102,9%, мясо -99,9%, овощи – 97,6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%,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крупы, макаронные изделия – 104,2</w:t>
      </w:r>
      <w:r w:rsidR="006E7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%, сахар, кондитерские изделия – 100</w:t>
      </w:r>
      <w:r w:rsidR="009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,7% 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информационном стенде для родителей ежедневно вывешивается меню.</w:t>
      </w:r>
    </w:p>
    <w:p w:rsidR="003A416F" w:rsidRPr="001629ED" w:rsidRDefault="00933792" w:rsidP="00933792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933792" w:rsidRDefault="003A416F" w:rsidP="00933792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3379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 детей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Систематизированная работа по охране и укреплению здоровья и физическому развитию воспитанников, скоординированная и взаимосвязанная деятельность педагогов, медицинского персонала и родителей.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Совершенствованию физкультурно-оздоровительной работы на основе социального партнерства ДОО и семьи способствовало: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1)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использование эффективных оздоровительных технологий в режиме дня во всех возрастных группах: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*динамические паузы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*дыхательная гимнастика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*гимнастика после дневного сна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*зрительная гимнастика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*ходьба по дорожкам «Здоровье»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*воздушное закаливание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*игры и упражнения в физкультурном уголке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*релаксация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*подвижные игры, игры-эстафеты, спортивные игры;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*День здоровья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2)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Взаимодействие с родителями по вопросам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физкультурно-оздоровительной работы с воспитанниками: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* информационные стенды для родителей содержали актуальные материалы по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здоровьесбережению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ЗОЖ, двигательной активности детей в режиме дня, постоянно обновлялись руб</w:t>
      </w:r>
      <w:r w:rsidR="00BB1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рики «Профилактика гриппа и ОРВИ», «Я</w:t>
      </w:r>
      <w:r w:rsidR="009908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BB1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овитые грибы и ягоды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!», «Правильное и здоровое</w:t>
      </w:r>
      <w:r w:rsidR="00BB1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питание», «Вакцинация – что это</w:t>
      </w:r>
      <w:r w:rsidR="00BB1812" w:rsidRPr="00BB1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и др.</w:t>
      </w:r>
    </w:p>
    <w:p w:rsidR="003A416F" w:rsidRPr="001629ED" w:rsidRDefault="003A416F" w:rsidP="00574172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 проведены консультации для родителей:</w:t>
      </w:r>
    </w:p>
    <w:p w:rsidR="003A416F" w:rsidRPr="001629ED" w:rsidRDefault="00BB1812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«Дыхательная гимнастика дома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»;</w:t>
      </w:r>
    </w:p>
    <w:p w:rsidR="003A416F" w:rsidRPr="001629ED" w:rsidRDefault="003A416F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«О защите детей от информации, причиняющий вред их здоровью и развитию»,</w:t>
      </w:r>
    </w:p>
    <w:p w:rsidR="00574172" w:rsidRDefault="00C64888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«Что такое информационная безопасность ребенка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A416F" w:rsidRPr="001629ED" w:rsidRDefault="00574172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A416F" w:rsidRPr="001629ED" w:rsidRDefault="001F2977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 Проведены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родительские собрания на темы: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«Информационная безопасность ребен</w:t>
      </w:r>
      <w:r w:rsidR="00BB1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 в сети Интернет», «</w:t>
      </w:r>
      <w:proofErr w:type="spellStart"/>
      <w:r w:rsidR="00BB1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ьезберегающие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технологии в ДОУ», «Правила здорового питания дома».</w:t>
      </w:r>
    </w:p>
    <w:p w:rsidR="003A416F" w:rsidRPr="001629ED" w:rsidRDefault="001F2977" w:rsidP="00C9521F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 Проведены медико – педагогические совещания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ы:</w:t>
      </w:r>
      <w:r w:rsidR="00C64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«Оздоровительная работа с детьми раннего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«Здоровье малышей в ДОУ».</w:t>
      </w: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ДОО осуществляется комплексная система мер, направленная на снижение заболеваемости среди детей: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кварцевание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групп и использование фитонцидов в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осенне - зимний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период, внедрение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технологий, круглогодичные ежедневные прогулки детей всех возрастных группах в любую погоду, обогащение условий для двигательной активности детей в группах и на участках, разнообразные формы физкультурно-оздоровительной работы и взаимодействия с родителями по формированию у детей основ здорового образа жизни.</w:t>
      </w:r>
    </w:p>
    <w:p w:rsidR="003A416F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74172" w:rsidRDefault="00574172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172" w:rsidRPr="001629ED" w:rsidRDefault="00574172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ED7DFD" w:rsidRDefault="003A416F" w:rsidP="00ED7DF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D7DF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Результаты углубленного медицинского осмотра воспитанников</w:t>
      </w:r>
    </w:p>
    <w:p w:rsidR="003A416F" w:rsidRPr="00ED7DFD" w:rsidRDefault="003A416F" w:rsidP="00ED7DFD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D7DF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МАДОУ-детский сад № 61 в сравнении за 3 года: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74172" w:rsidRPr="001629ED" w:rsidRDefault="006E735F" w:rsidP="006E735F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56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1719"/>
        <w:gridCol w:w="1704"/>
        <w:gridCol w:w="1704"/>
      </w:tblGrid>
      <w:tr w:rsidR="00574172" w:rsidRPr="001629ED" w:rsidTr="009B07E4">
        <w:trPr>
          <w:trHeight w:val="19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</w:tr>
      <w:tr w:rsidR="00574172" w:rsidRPr="001629ED" w:rsidTr="009B07E4">
        <w:trPr>
          <w:trHeight w:val="22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 обследовано: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100%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109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-100%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94 -100%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группа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 – 4,9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10-9,1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13-13,9%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 группа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104 -85,2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89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81,6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69 - 74,2%</w:t>
            </w:r>
          </w:p>
        </w:tc>
      </w:tr>
      <w:tr w:rsidR="00574172" w:rsidRPr="001629ED" w:rsidTr="009B07E4">
        <w:trPr>
          <w:trHeight w:val="22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III группа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12 -9,8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10-9,1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11 - 1,1%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Нарушение осанки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12,3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8-7,3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5 - 5,4%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Нарушение зрения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 – 10,6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6-5,5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6 - 6,4%</w:t>
            </w:r>
          </w:p>
        </w:tc>
      </w:tr>
      <w:tr w:rsidR="00574172" w:rsidRPr="001629ED" w:rsidTr="009B07E4">
        <w:trPr>
          <w:trHeight w:val="22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Сердечно-сосудистые</w:t>
            </w:r>
            <w:proofErr w:type="gramEnd"/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 – 24,6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33-30,2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– 26,9%</w:t>
            </w:r>
          </w:p>
        </w:tc>
      </w:tr>
      <w:tr w:rsidR="00574172" w:rsidRPr="001629ED" w:rsidTr="009B07E4">
        <w:trPr>
          <w:trHeight w:val="19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Прочие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28 -22,9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33-30,2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33 - 35,5%</w:t>
            </w:r>
          </w:p>
        </w:tc>
      </w:tr>
    </w:tbl>
    <w:p w:rsidR="00574172" w:rsidRDefault="003A416F" w:rsidP="00574172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74172"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детей с нарушени</w:t>
      </w:r>
      <w:r w:rsidR="0057417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ем осанки стало на 2% меньше</w:t>
      </w:r>
      <w:r w:rsidR="00574172"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7417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с нарушением зрения увеличилось</w:t>
      </w:r>
      <w:r w:rsidR="00574172"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57417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="00574172"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%. Количество детей с сердечно-сосудист</w:t>
      </w:r>
      <w:r w:rsidR="0057417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ыми патологиями уменьшилось на 4</w:t>
      </w:r>
      <w:r w:rsidR="00574172"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%. По результатам осмотра мы видим, что идет рост показателей заболеваний опорно-двигательного аппарата, так как новь поступившие дети чаще приходят с диагнозом – рахит, что в дальнейшем приводит к его нарушению.</w:t>
      </w:r>
      <w:proofErr w:type="gramEnd"/>
    </w:p>
    <w:p w:rsidR="00574172" w:rsidRPr="001629ED" w:rsidRDefault="00574172" w:rsidP="00574172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4172" w:rsidRPr="001629ED" w:rsidRDefault="00574172" w:rsidP="00574172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Посещаемость составляет: 62</w:t>
      </w: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3A416F" w:rsidRPr="00574172" w:rsidRDefault="00574172" w:rsidP="00574172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Заболеваемость: – 2,8 д/д</w:t>
      </w:r>
    </w:p>
    <w:p w:rsidR="00990FC0" w:rsidRPr="001629ED" w:rsidRDefault="00990FC0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C45" w:rsidRPr="00ED7DFD" w:rsidRDefault="003A416F" w:rsidP="00542C45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42C45" w:rsidRPr="00ED7DF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Результаты углубленного медицинского осмотра воспитанников</w:t>
      </w:r>
    </w:p>
    <w:p w:rsidR="00542C45" w:rsidRPr="00F55592" w:rsidRDefault="00990FC0" w:rsidP="00F55592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СП «Детский сад №8»</w:t>
      </w:r>
      <w:r w:rsidR="00542C45" w:rsidRPr="00ED7DF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в сравнении за 3 года:</w:t>
      </w:r>
    </w:p>
    <w:tbl>
      <w:tblPr>
        <w:tblW w:w="856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1719"/>
        <w:gridCol w:w="1704"/>
        <w:gridCol w:w="1704"/>
      </w:tblGrid>
      <w:tr w:rsidR="00574172" w:rsidRPr="001629ED" w:rsidTr="009B07E4">
        <w:trPr>
          <w:trHeight w:val="19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</w:tr>
      <w:tr w:rsidR="00574172" w:rsidRPr="001629ED" w:rsidTr="009B07E4">
        <w:trPr>
          <w:trHeight w:val="22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 обследовано: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73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100%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-100%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48 – 100%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группа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 – 17,8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10-16,1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9 - 18,7%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 группа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41 -56,1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66,1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 – 66,7</w:t>
            </w:r>
          </w:p>
        </w:tc>
      </w:tr>
      <w:tr w:rsidR="00574172" w:rsidRPr="001629ED" w:rsidTr="009B07E4">
        <w:trPr>
          <w:trHeight w:val="22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III группа здоровья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 – 16,4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11-17,7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– 24,6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Нарушение осанки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8,2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4-6,4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574172" w:rsidRPr="001629ED" w:rsidTr="009B07E4">
        <w:trPr>
          <w:trHeight w:val="210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Нарушение зрения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– 5,4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7-11,2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– 6,2</w:t>
            </w:r>
          </w:p>
        </w:tc>
      </w:tr>
      <w:tr w:rsidR="00574172" w:rsidRPr="001629ED" w:rsidTr="009B07E4">
        <w:trPr>
          <w:trHeight w:val="22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Сердечно-сосудистые</w:t>
            </w:r>
            <w:proofErr w:type="gramEnd"/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 – 23,2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18-29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– 4,2</w:t>
            </w:r>
          </w:p>
        </w:tc>
      </w:tr>
      <w:tr w:rsidR="00574172" w:rsidRPr="001629ED" w:rsidTr="009B07E4">
        <w:trPr>
          <w:trHeight w:val="195"/>
        </w:trPr>
        <w:tc>
          <w:tcPr>
            <w:tcW w:w="343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Прочие</w:t>
            </w:r>
          </w:p>
        </w:tc>
        <w:tc>
          <w:tcPr>
            <w:tcW w:w="17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14 -19,1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74172" w:rsidRPr="001629ED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14-22,5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574172" w:rsidRDefault="00574172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 – 43,7</w:t>
            </w:r>
          </w:p>
        </w:tc>
      </w:tr>
    </w:tbl>
    <w:p w:rsidR="00574172" w:rsidRDefault="00574172" w:rsidP="00574172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детей с нарушени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ем осанки стало на 2% меньше</w:t>
      </w: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с нарушением зрения уменьшился</w:t>
      </w: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</w:t>
      </w: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%. Количество детей с </w:t>
      </w:r>
      <w:proofErr w:type="gramStart"/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патологиями повысилось на 6</w:t>
      </w: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%. </w:t>
      </w:r>
    </w:p>
    <w:p w:rsidR="00574172" w:rsidRDefault="00574172" w:rsidP="00574172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4172" w:rsidRPr="001629ED" w:rsidRDefault="00574172" w:rsidP="00574172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Посещаемость составляет: 57</w:t>
      </w:r>
      <w:r w:rsidRPr="001629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F55592" w:rsidRPr="00574172" w:rsidRDefault="00574172" w:rsidP="00574172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Заболеваемость: – 5,8 д/д</w:t>
      </w:r>
    </w:p>
    <w:p w:rsidR="00F55592" w:rsidRPr="001629ED" w:rsidRDefault="00F55592" w:rsidP="00F55592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Дети с выявленными заболеваниями направлены к специалистам на консультацию. Дети с нарушением осанки, плоскостопием направлены в детскую поликлинику в кабинет ЛФК. Подбор мебели произведен согласно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ростовки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Реакция Манту проведена всем детям. Прививки делаются по плану. План профилактических прививок составляется совместно с фельдшером детского сада.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Вывод: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несмотря на проводимую коллективом профилактическую, физкультурно-оздоровительную, просветительскую работу среди родителей и детей проблема сохранения и укрепления здоровья детей остается актуальной, и по сей день. Поэтому всему коллективу детского сада необходимо продолжать работу над формированием у детей потребности в здоровом образе жизни.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в МАДОУ еженедельно осуществляется работа по безопасности. У детей формируются основы безопасного поведения в общественных местах, на дорогах улиц, во дворах и отрабатываются навыки поведения по пожарной безопасности.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Ведется работа с дошколятами и их родителями о необходимости обесп</w:t>
      </w:r>
      <w:r w:rsidR="00ED7D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ечить одежду детей светоотража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тельными элементами, о перевозке детей в специально-удерживающем детском кресле, о том, чтобы взрослые не оставляли детей без присмотра на улице. Задачи данного образовательного направления решаются через все виды деятельности детей – познавательно-исследовательскую деятельность, коммуникацию, художественное творчество, безопасность, просмотр видеороликов, мультфильмов и чтение художественной литературы, через постановку театральных спектаклей, музыкально-игровые мероприятия, через игру и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 тренировочные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мероприятия.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привлекали родителей к приобщению данной темы в домашних условиях. Воспитатели регулярно проводили родительские собрания и консультации на разные темы</w:t>
      </w:r>
      <w:r w:rsidR="006B6C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«Детские удерживающие устройства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«Правила поведения и меры безопасности на водоемах в осенне-зим</w:t>
      </w:r>
      <w:r w:rsidR="00ED7D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ний период», </w:t>
      </w:r>
      <w:r w:rsidR="006B6C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«Нахождение детей без присмотра на улице», </w:t>
      </w:r>
      <w:r w:rsidR="00ED7D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«Что такое светоотража</w:t>
      </w:r>
      <w:r w:rsidR="006B6C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ющие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элементы», «Будьте бдительны, водители! Вы тоже родители!» и др. В группах постоянно обновляется информация по безопасному поведению в быту и поведение на дорогах, с детьми создаются листовки для родителей и водителей, проводятся пожарные тренирово</w:t>
      </w:r>
      <w:r w:rsid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чные эвакуации ежеквартально (3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раза в год).</w:t>
      </w:r>
    </w:p>
    <w:p w:rsidR="003A416F" w:rsidRPr="001629ED" w:rsidRDefault="008B7B4C" w:rsidP="008B7B4C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51B5" w:rsidRDefault="003A416F" w:rsidP="00EE51B5">
      <w:pPr>
        <w:shd w:val="clear" w:color="auto" w:fill="FFFFFF"/>
        <w:spacing w:after="0" w:line="136" w:lineRule="atLeast"/>
        <w:ind w:left="12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ED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6.</w:t>
      </w:r>
      <w:r w:rsidRPr="00ED7D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D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Кружковая деятельность в МАДОУ – детский сад №61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учреждении созданы условия для организации кружковой деятельности с воспитанниками по следующим приоритетным направлениям: художественно - эстетическому, интеллектуальн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познавательному, речевому развитию: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«Тяп-ляп» - нетрадиционная техника рисования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Шахматно-шашечный</w:t>
      </w:r>
      <w:r w:rsidR="00ED7D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всеобуч («Шашки», «Ш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ахмат</w:t>
      </w:r>
      <w:r w:rsidR="00ED7D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»)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-конструирование» - развитие логического мышления и творческого воображения у детей дошкольного возраста</w:t>
      </w:r>
    </w:p>
    <w:p w:rsidR="003A416F" w:rsidRPr="001629ED" w:rsidRDefault="003A416F" w:rsidP="00574172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Хореографическая студия для детей «Карусель»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Вокальная студия «Колокольчики»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«Веселый перезвон» - обучение игре на ложках</w:t>
      </w:r>
    </w:p>
    <w:p w:rsidR="003A416F" w:rsidRPr="001629ED" w:rsidRDefault="003A416F" w:rsidP="00C9521F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АБВГДей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-Ка» - развивать умение первоначального чтения у детей дошкольного возраста</w:t>
      </w:r>
    </w:p>
    <w:p w:rsidR="003A416F" w:rsidRPr="001629ED" w:rsidRDefault="003A416F" w:rsidP="001629ED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каждый вид дополнительного образования разработан перспективный план, еженедельно проводится деятельность с детьми, организуются открытые просмотры мероприятий с детьми в течение года.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Совместная работа с организациями дополнительного образования, культуры и спорта.</w:t>
      </w:r>
    </w:p>
    <w:p w:rsidR="009F3221" w:rsidRPr="00C61904" w:rsidRDefault="003A416F" w:rsidP="009F32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F3221" w:rsidRPr="00C6190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Активная работа продолжается по взаимодействию детского сада с социумом: взаимодействие со следующими учреждениями образования:</w:t>
      </w:r>
    </w:p>
    <w:tbl>
      <w:tblPr>
        <w:tblW w:w="880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6979"/>
      </w:tblGrid>
      <w:tr w:rsidR="009F3221" w:rsidRPr="00C61904" w:rsidTr="00CA356E">
        <w:tc>
          <w:tcPr>
            <w:tcW w:w="18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619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69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 взаимодействия</w:t>
            </w:r>
          </w:p>
        </w:tc>
      </w:tr>
      <w:tr w:rsidR="009F3221" w:rsidRPr="00C61904" w:rsidTr="00CA356E">
        <w:tc>
          <w:tcPr>
            <w:tcW w:w="18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Другие ДОУ</w:t>
            </w:r>
          </w:p>
        </w:tc>
        <w:tc>
          <w:tcPr>
            <w:tcW w:w="69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ind w:right="4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культурно-массовых мероприятий и соревнований детей, проведение </w:t>
            </w:r>
            <w:proofErr w:type="spellStart"/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педмастерства</w:t>
            </w:r>
            <w:proofErr w:type="spellEnd"/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целью деления педагогического опыта по разным темам среди педагогов</w:t>
            </w:r>
          </w:p>
        </w:tc>
      </w:tr>
      <w:tr w:rsidR="009F3221" w:rsidRPr="00C61904" w:rsidTr="00CA356E">
        <w:tc>
          <w:tcPr>
            <w:tcW w:w="18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Городская МПК</w:t>
            </w:r>
          </w:p>
        </w:tc>
        <w:tc>
          <w:tcPr>
            <w:tcW w:w="69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Комплексное обследование детей нуждающихся в коррекционной поддержке.</w:t>
            </w:r>
          </w:p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своевременного бесплатного обследования детей с отклонениями в развитии по направлению МАДОУ – детский сад №61, с последующим информированием о результатах обследования.</w:t>
            </w:r>
          </w:p>
        </w:tc>
      </w:tr>
      <w:tr w:rsidR="009F3221" w:rsidRPr="00C61904" w:rsidTr="00CA356E">
        <w:tc>
          <w:tcPr>
            <w:tcW w:w="18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Детская поликлиника</w:t>
            </w:r>
          </w:p>
        </w:tc>
        <w:tc>
          <w:tcPr>
            <w:tcW w:w="69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обследования и прохождения профилактических осмотров детей.</w:t>
            </w:r>
          </w:p>
          <w:p w:rsidR="009F3221" w:rsidRPr="00C61904" w:rsidRDefault="009F3221" w:rsidP="00CA356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0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профилактической работы, осмотр детей врачом на профилактические прививки.</w:t>
            </w:r>
          </w:p>
        </w:tc>
      </w:tr>
    </w:tbl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Организация социокультурных связей между детским садом и учреждениями позволяет использовать максимум возможностей для развития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интереса и творческих способностей детей, решать многие образовательные задачи, повышая тем самым качество образовательных услуг и уровень реализации стандарта дошкольного образования.</w:t>
      </w:r>
    </w:p>
    <w:p w:rsidR="009F3221" w:rsidRPr="00574172" w:rsidRDefault="00574172" w:rsidP="00574172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A356E" w:rsidRDefault="00CA356E" w:rsidP="001629ED">
      <w:pPr>
        <w:shd w:val="clear" w:color="auto" w:fill="FFFFFF"/>
        <w:spacing w:after="0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16F" w:rsidRPr="00ED7DFD" w:rsidRDefault="003A416F" w:rsidP="001629ED">
      <w:pPr>
        <w:shd w:val="clear" w:color="auto" w:fill="FFFFFF"/>
        <w:spacing w:after="0" w:line="136" w:lineRule="atLeast"/>
        <w:ind w:left="12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8. Условия осуществления образовательного процесса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9F3221">
      <w:pPr>
        <w:shd w:val="clear" w:color="auto" w:fill="FFFFFF"/>
        <w:spacing w:after="0" w:line="136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учреждении созданы необходимые условия для безопасной жизнедеятельности и комфортного пребывания воспитанников, осуществления образовательного процесса. МАДОУ – детский сад №61 оснащен современным оборудованием – информационно-технические средства, мультимедийная система, а также игровым, физкультурным, спортивным инвентарем. Все помещения эстетично оформлены. Целенаправленно осуществляется работа по созданию комфортной, безопасной среды для жизнедеятельности воспитанников и условий труда для сотрудников:</w:t>
      </w:r>
    </w:p>
    <w:p w:rsidR="003A416F" w:rsidRPr="001629ED" w:rsidRDefault="003A416F" w:rsidP="001629ED">
      <w:pPr>
        <w:numPr>
          <w:ilvl w:val="0"/>
          <w:numId w:val="3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побелка фасада здания;</w:t>
      </w:r>
    </w:p>
    <w:p w:rsidR="003A416F" w:rsidRPr="001629ED" w:rsidRDefault="003A416F" w:rsidP="001629ED">
      <w:pPr>
        <w:numPr>
          <w:ilvl w:val="0"/>
          <w:numId w:val="3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 косметический ремонт во всех группах (побелка и покраска помещений);</w:t>
      </w:r>
    </w:p>
    <w:p w:rsidR="003A416F" w:rsidRPr="001629ED" w:rsidRDefault="003A416F" w:rsidP="001629ED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мебель для пособий в подготовительную </w:t>
      </w:r>
      <w:r w:rsidR="008C76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старшую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группу;</w:t>
      </w:r>
    </w:p>
    <w:p w:rsidR="003A416F" w:rsidRPr="001629ED" w:rsidRDefault="003A416F" w:rsidP="001629ED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пополнены костюмы для театрализованной, концертной деятельности воспитанников и взрослых;</w:t>
      </w:r>
    </w:p>
    <w:p w:rsidR="00574172" w:rsidRPr="00574172" w:rsidRDefault="009F3221" w:rsidP="0092543C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8C76A9" w:rsidRP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становка </w:t>
      </w:r>
      <w:r w:rsid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забора на территории детского сада </w:t>
      </w:r>
    </w:p>
    <w:p w:rsidR="009F3221" w:rsidRPr="00574172" w:rsidRDefault="009F3221" w:rsidP="0092543C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установка видеонаблюдения по всей территории ДОУ</w:t>
      </w:r>
      <w:proofErr w:type="gramStart"/>
      <w:r w:rsidRP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574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том числе во внутренних помещениях. </w:t>
      </w:r>
    </w:p>
    <w:p w:rsidR="003A416F" w:rsidRPr="009F3221" w:rsidRDefault="003A416F" w:rsidP="009F3221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пополнена материальная база методического кабинета демонстрационным и раздаточным материалом, методической литературой</w:t>
      </w:r>
    </w:p>
    <w:p w:rsidR="003A416F" w:rsidRDefault="003A416F" w:rsidP="001629ED">
      <w:pPr>
        <w:spacing w:after="0" w:line="136" w:lineRule="atLeast"/>
        <w:ind w:firstLine="3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В МАДОУ – детский сад №61 имеются современные условия для осуществления образовательного процесса: музыкально-физкультурный зал, методический кабинет, кабинет логопеда, помещения для проведения дополнительного образования воспитанников в кружках. Участки оснащены безопасным игровым и физкультурным оборудованием. Во всех группах созданы условия для разных видов детской деятельности: игровой, изобразительной, познавательной, конструктивной, театрализованной, с учетом социально-психологических особенностей ребенка, для обеспечения оптимального баланса в совместной и самостоятельной деятельности. Созданы условия для социально-коммуникативного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миру. Имеются различные традиционные и нетрадиционные пособия, оборудование, материалы. В ДОО есть необходимая художественная, детская, методическая литература, периодические издания, приобретается методическая литература, наглядные материалы.</w:t>
      </w:r>
    </w:p>
    <w:p w:rsidR="009F3221" w:rsidRDefault="009F3221" w:rsidP="009F3221">
      <w:pPr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F3221" w:rsidRDefault="009F3221" w:rsidP="009F3221">
      <w:pPr>
        <w:spacing w:line="19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Структурное подразделение «Детский сад № 8» расположено в центральной части района старого города, в пределах пешеходной доступности, вблизи транспортной магистрали. Рядом с детским садом находятся социально значимые объекты: МАОУ СОШ № 3, Городская стоматологическая клиника, сеть магазинов. Территория структурного подразделения ограждена забором и озеленена, здание оборудовано наружным освещением, что дает возможность детям гулять во второй половине дня в зимний период. Земельный участок учреждения делится на зону застройки и зону игровой деятельности. Игровая зона включает 5 прогулочных участков и одну спортивную площадку. Групповые прогулочные участки, оснащены необходимым оборудованием: веранды, песочницы, малыми архитектурными формами, а также постройками для организации сюжетно-ролевой игры. На каждом участке оформлены цветники. Спортивная площадка оборудована дугами для </w:t>
      </w:r>
      <w:proofErr w:type="spellStart"/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подлезания</w:t>
      </w:r>
      <w:proofErr w:type="spellEnd"/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футбольными воротами. На территории МАДОУ для организации трудовой деятельности в летний период организован мини-огород. На территории структурного подразделения имеется разметка для обыгрывания и отработки проблемных ситуаций по изучению правил дорожного движения. Зона застройки включает одно двухэтажное здание. В здании имеется: музыкальный зал, совмещенный со </w:t>
      </w:r>
      <w:proofErr w:type="gramStart"/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спортивным</w:t>
      </w:r>
      <w:proofErr w:type="gramEnd"/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логопедический кабинет, медицинский блок, кабинет руководителя, прачечная, пищеблок. Для обеспечения полноценного образовательного процесса в образовательном учреждении функционирует 4 группы, которые включают в себя: помещение группы, спальную комнату приемную, туалетную комнату. Для организации образовательного процесса группы оснащены игровыми и дидактическими пособиями в соответствии с возрастными особенностями детей. Музыкальный зал оснащен фортепиано,  музыкальным центром, музыкальными инструментами, игровым оборудованием, демонстрационными и дидактическими материалами. Музыкальный зал используется для проведения физкультурной деятельности. Он оборудован спортивным инвентарем и тренажерами. Логопедический кабинет оснащен автоматизированным рабочим местом учителя-логопеда, зеркалом, магнитной доской, игровым оборудованием, демонстрационными и дидактическими материалами. При создании предметно-развивающей среды педагоги групп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F3221" w:rsidRPr="001629ED" w:rsidRDefault="009F3221" w:rsidP="009F3221">
      <w:pPr>
        <w:shd w:val="clear" w:color="auto" w:fill="FFFFFF"/>
        <w:spacing w:after="0" w:line="136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Целенаправленно осуществляется работа по созданию комфортной, безопасной среды для жизнедеятельности воспитанников и условий труда для сотрудников:</w:t>
      </w:r>
    </w:p>
    <w:p w:rsidR="009F3221" w:rsidRPr="001629ED" w:rsidRDefault="009F3221" w:rsidP="009F3221">
      <w:pPr>
        <w:numPr>
          <w:ilvl w:val="0"/>
          <w:numId w:val="3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побелка фасада здания;</w:t>
      </w:r>
    </w:p>
    <w:p w:rsidR="009F3221" w:rsidRPr="001629ED" w:rsidRDefault="009F3221" w:rsidP="009F3221">
      <w:pPr>
        <w:numPr>
          <w:ilvl w:val="0"/>
          <w:numId w:val="3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 косметический ремонт во всех группах (побелка и покраска помещений);</w:t>
      </w:r>
    </w:p>
    <w:p w:rsidR="009F3221" w:rsidRPr="009F3221" w:rsidRDefault="009F3221" w:rsidP="009F3221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евродверей</w:t>
      </w:r>
      <w:proofErr w:type="spellEnd"/>
      <w:r w:rsidRPr="00925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эвакуационных выходах в группах;</w:t>
      </w:r>
    </w:p>
    <w:p w:rsidR="009F3221" w:rsidRPr="009F3221" w:rsidRDefault="009F3221" w:rsidP="009F3221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групповых помещениях заменено напольное покрытие (линолеум);</w:t>
      </w:r>
    </w:p>
    <w:p w:rsidR="009F3221" w:rsidRPr="0092543C" w:rsidRDefault="009F3221" w:rsidP="009F3221">
      <w:pPr>
        <w:numPr>
          <w:ilvl w:val="0"/>
          <w:numId w:val="4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установка видеонаблюдения по всей территории ДОУ, в том числе во внутренних помещениях. </w:t>
      </w:r>
    </w:p>
    <w:p w:rsidR="009F3221" w:rsidRPr="00C61904" w:rsidRDefault="009F3221" w:rsidP="009F3221">
      <w:pPr>
        <w:spacing w:line="19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F3221" w:rsidRPr="00C61904" w:rsidRDefault="009F3221" w:rsidP="009F3221">
      <w:pPr>
        <w:spacing w:line="19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619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Материально-техническое состояние МАДОУ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CA356E">
      <w:pPr>
        <w:shd w:val="clear" w:color="auto" w:fill="FFFFFF"/>
        <w:spacing w:after="0" w:line="136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 ДОО используют различные формы работы: развивающие технологии, игровые, проблемные ситуации, проекты, моделирование. Образовательный процесс осуществляется с учетом индивидуально-психологических особенностей воспитанников.</w:t>
      </w:r>
    </w:p>
    <w:p w:rsidR="005B35D3" w:rsidRPr="005B35D3" w:rsidRDefault="009F3221" w:rsidP="005B35D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Одна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 основных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адач, кот</w:t>
      </w:r>
      <w:r w:rsidR="00452B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орая решалась на протяжении 2020</w:t>
      </w:r>
      <w:r w:rsidR="003A416F"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D3" w:rsidRPr="005B3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познавательно-речевое развитие у дошкольников в процессе непосредственно образовательной деятельности</w:t>
      </w:r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».  Для реализации данной задачи был организован педсовет: «Совершенствование познавательно-речевого развития у дошкольников в процессе НОД» Проводили консультации;</w:t>
      </w:r>
      <w:r w:rsidR="005B35D3" w:rsidRPr="005B3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«Познавательно-речевое развитие дошкольников», «Средства развития мелкой моторики рук у детей с нарушением речи», «Развитие </w:t>
      </w:r>
      <w:proofErr w:type="spellStart"/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у детей старшего дошкольного возраста», «</w:t>
      </w:r>
      <w:proofErr w:type="spellStart"/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деятельности по речевому развитию», «Приемы обогащения словарного запаса детей дошкольного возраста», «Играем и развиваем речь» Семинар: «</w:t>
      </w:r>
      <w:r w:rsidR="005B35D3" w:rsidRPr="005B3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Инновационные подходы к развитию речи дошкольников», </w:t>
      </w:r>
      <w:r w:rsidR="005B35D3" w:rsidRPr="005B3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мастер-класс: «</w:t>
      </w:r>
      <w:proofErr w:type="spellStart"/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Легоконструирование</w:t>
      </w:r>
      <w:proofErr w:type="spellEnd"/>
      <w:r w:rsidR="005B35D3"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средство развития речи детей дошкольного возраста», создавали ребусы, проводили открытые просмотры НОД по речевому развитию, создавалось выносное оборудование по составлению рассказов и обучению грамоте и использовалось на улице в работе с детьми, обогащались уголки по речевому развитию. Велась работа с дошкольниками по речевому развитию в группе, используя рекомендации учителя – логопеда. Работа с детьми, имеющие нарушение речи.</w:t>
      </w:r>
    </w:p>
    <w:p w:rsidR="003A416F" w:rsidRPr="005B35D3" w:rsidRDefault="005B35D3" w:rsidP="005B35D3">
      <w:pPr>
        <w:tabs>
          <w:tab w:val="left" w:pos="1860"/>
        </w:tabs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Педагоги проводили беседы с детьми по разным темам, используя в речи распространенные предложения, учили детей задавать вопросы, проводили НОД, согласно регламенту, заучивали стихи, песни и </w:t>
      </w:r>
      <w:proofErr w:type="spellStart"/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логопедом: ежедневно проводили артикуляционную гимнастику с детьми, обогащение словарного запаса слов через словесные игры, пальчиковую гимнастику, пересказ прочитанных произведений</w:t>
      </w:r>
      <w:proofErr w:type="gramStart"/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опорным схемам и </w:t>
      </w:r>
      <w:proofErr w:type="spellStart"/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мнемотаблицам</w:t>
      </w:r>
      <w:proofErr w:type="spellEnd"/>
      <w:r w:rsidRPr="005B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учились составлять рассказы, сказки, загадки. Дети составляли книги собст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венного сочинения.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групповых комнатах обновили центры по речевому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развитию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увеличилась наполняемость наглядных методических пособий для детей. Пополнились играми по речевому развитию. В совместную и самостоятельную деятельность педагоги организовывали пальчиковые игры, проводили артикуляционную гимнастику, предлагали новые игры и упражнения для развития артикуляционного аппарата. Заучивали стихи по опорным схемам, составляли рассказы, разгадывали загадки и т.п.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CA35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работе с родителями по данной задаче использовали формы и приёмы работы:</w:t>
      </w:r>
    </w:p>
    <w:p w:rsidR="003A416F" w:rsidRPr="001629ED" w:rsidRDefault="003A416F" w:rsidP="001629ED">
      <w:pPr>
        <w:numPr>
          <w:ilvl w:val="0"/>
          <w:numId w:val="5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Беседы, анкетирование родителей</w:t>
      </w:r>
    </w:p>
    <w:p w:rsidR="003A416F" w:rsidRPr="001629ED" w:rsidRDefault="003A416F" w:rsidP="001629ED">
      <w:pPr>
        <w:numPr>
          <w:ilvl w:val="0"/>
          <w:numId w:val="5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Открытая деятельность для педагогов и родителей по речевому развитию и обучению грамоте</w:t>
      </w:r>
    </w:p>
    <w:p w:rsidR="003A416F" w:rsidRPr="001629ED" w:rsidRDefault="003A416F" w:rsidP="001629ED">
      <w:pPr>
        <w:numPr>
          <w:ilvl w:val="0"/>
          <w:numId w:val="5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Консультации (групповые и индивидуальные)</w:t>
      </w:r>
    </w:p>
    <w:p w:rsidR="003A416F" w:rsidRPr="004A7C3B" w:rsidRDefault="003A416F" w:rsidP="004A7C3B">
      <w:pPr>
        <w:numPr>
          <w:ilvl w:val="0"/>
          <w:numId w:val="5"/>
        </w:numPr>
        <w:spacing w:after="0" w:line="240" w:lineRule="auto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Наглядная информация</w:t>
      </w:r>
    </w:p>
    <w:p w:rsidR="003A416F" w:rsidRPr="001629ED" w:rsidRDefault="003A416F" w:rsidP="00CA356E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Родительские собрания</w:t>
      </w:r>
      <w:r w:rsidR="00452B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(в том числе онлайн)</w:t>
      </w:r>
    </w:p>
    <w:p w:rsidR="003A416F" w:rsidRPr="001629ED" w:rsidRDefault="003A416F" w:rsidP="00CA356E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результате проделанной работы повысилась профессиональная компетентность педагогов по речевому развитию, педагоги проявили заинтересованность в качественной реализации данного направления работы с воспитанниками.</w:t>
      </w:r>
    </w:p>
    <w:p w:rsidR="003A416F" w:rsidRPr="001629ED" w:rsidRDefault="003A416F" w:rsidP="00CA356E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Обогащена развивающая предметно - пространственная среда во всех возрастных группах (уголки по речевому развитию детей, приобретено, изготовлено оборудование, пополнена познавательная литература и др.).</w:t>
      </w:r>
    </w:p>
    <w:p w:rsidR="00CA356E" w:rsidRDefault="00CA356E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Миссия МАДОУ - детский сад №61 - обеспечение гармоничного развития детей, удовлетворение потребностей и интересов каждого ребенка, запросов семьи, путем предоставления широкого спектра качественных оздоровительных и образовательных услуг.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Мнение родителей (законных представителей) о деятельности ДОО положительное - проведен социологический опрос на тему «Удовлетворенность родителей качеством образовательных услуг». Педагоги вместе с родителями находят оптимальные подходы к развитию каждого ребенка. Этому способствуют тематические выставки, совместные проекты, праздники и мероприятия, родительские собрания, выставки совместных рисунков детей и родителей, участие родителей в акциях, смотрах - конкурсах по благоустройству территории и участков ДОО.</w:t>
      </w:r>
    </w:p>
    <w:p w:rsidR="003A416F" w:rsidRPr="001629ED" w:rsidRDefault="004A7C3B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CA356E" w:rsidRDefault="00CA356E" w:rsidP="004A7C3B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356E" w:rsidRDefault="00CA356E" w:rsidP="004A7C3B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356E" w:rsidRDefault="00CA356E" w:rsidP="004A7C3B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16F" w:rsidRPr="004A7C3B" w:rsidRDefault="003A416F" w:rsidP="004A7C3B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A7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9. Обеспечение безопасности</w:t>
      </w:r>
    </w:p>
    <w:p w:rsidR="003A416F" w:rsidRPr="001629ED" w:rsidRDefault="003A416F" w:rsidP="004A7C3B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5B35D3">
      <w:pPr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Основными направлениями деятельности администрации детского сада по обеспечению безопасности в детском саду является: пожарная безопасность, антитеррористическая безопасность, </w:t>
      </w:r>
      <w:r w:rsidR="004A7C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информационная безопасность,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охрана труда, выполнение санитарно - гигиенических требований.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этой целью систематически проводятся учебные тренировки по эвакуации воспитанников и персонала учреждения; инструктажи по охране жизни и здоровья детей и сотрудников, по противопожарной безопасности, по технике безопасности, знакомство с должностными инструкциями и правилами внутреннего трудового распорядка, санитарными правилами, а также правилами работы с техническим оборудованием; систематически осуществляется контроль исполнения вышеуказанных инструкций и правил. </w:t>
      </w:r>
      <w:proofErr w:type="gramEnd"/>
    </w:p>
    <w:p w:rsidR="003A416F" w:rsidRPr="001629ED" w:rsidRDefault="003A416F" w:rsidP="005B35D3">
      <w:pPr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учреждении созданы необходимые условия по обеспечению безопасности воспитанников и работников:</w:t>
      </w:r>
    </w:p>
    <w:p w:rsidR="003A416F" w:rsidRPr="001629ED" w:rsidRDefault="003A416F" w:rsidP="005B35D3">
      <w:pPr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заключен договор с отделом вне</w:t>
      </w:r>
      <w:r w:rsidR="00452B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ведомственной охраны ЧОП «Арта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- установлена кнопка тревожной сигнализации;</w:t>
      </w:r>
    </w:p>
    <w:p w:rsidR="003A416F" w:rsidRPr="001629ED" w:rsidRDefault="003A416F" w:rsidP="005B35D3">
      <w:pPr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имеются и поддерживаются в состоянии постоянной готовности первичные средства пожаротушения, автоматическая система пожарной сигнализации, система оповещения при пожаре, подключено прямое соединение в пожарную часть при помощи прибора - «Тандем 2М».</w:t>
      </w:r>
    </w:p>
    <w:p w:rsidR="003A416F" w:rsidRPr="001629ED" w:rsidRDefault="003A416F" w:rsidP="005B35D3">
      <w:pPr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Соблюдаются требования к содержанию эвакуационных выходов. В учреждении имеются все виды благоустройства, постоянно поддерживается качество санитарно – гигиенического состояния всех помещений. В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-образовательном процессе качественно реализуется образовательная область «Безопасность».</w:t>
      </w:r>
    </w:p>
    <w:p w:rsidR="003A416F" w:rsidRPr="001629ED" w:rsidRDefault="003A416F" w:rsidP="001629ED">
      <w:pPr>
        <w:spacing w:after="0" w:line="20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 соблюдения антитеррористической безопасности на входных дверях в учреждении установлены кодовые замки. Входные двери закрываются, вход в учреждение через центральные двери по предъявлению документа о цели визита.</w:t>
      </w:r>
      <w:r w:rsidR="005B3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Ведется видеонаблюдение.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 время организации прогулки детей калитка закрывается на замок.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4A7C3B" w:rsidRDefault="003A416F" w:rsidP="004A7C3B">
      <w:pPr>
        <w:shd w:val="clear" w:color="auto" w:fill="FFFFFF"/>
        <w:spacing w:after="0" w:line="204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A7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10. Кадровый потенциал.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учреждении осуществляется обновление содержания педагогического процесса, способов обучения, поиск новых путей и условий развития ребенка. В МАДОУ - детский сад № 61 работает стабильный, творческий, сплоченный коллектив воспитателей и специалистов, готовых к инновационным преобразованиям, исследовательской деятельности,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обладающих умением проектировать и достигать запланированного результата. Число </w:t>
      </w:r>
      <w:r w:rsidR="004A7C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педагогических работников</w:t>
      </w:r>
      <w:r w:rsidR="00452B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2020 учебном году составило 15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человек. Средний возраст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педсостава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составляет 40 лет. Одним из важных условий достижения эффективности результатов является сформированная у педагогов потребность в постоянном профессиональном росте. Работает стабильный творческий, квалифицированный коллектив.</w:t>
      </w:r>
    </w:p>
    <w:p w:rsidR="003A416F" w:rsidRPr="001629ED" w:rsidRDefault="003A416F" w:rsidP="001D60A2">
      <w:pPr>
        <w:spacing w:before="125" w:after="12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D60A2" w:rsidRDefault="003A416F" w:rsidP="001D60A2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0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профессионального уровня кадров</w:t>
      </w:r>
    </w:p>
    <w:p w:rsidR="00452B9B" w:rsidRPr="001629ED" w:rsidRDefault="00452B9B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370" w:type="dxa"/>
        <w:tblInd w:w="-9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046"/>
        <w:gridCol w:w="992"/>
        <w:gridCol w:w="1134"/>
        <w:gridCol w:w="1134"/>
        <w:gridCol w:w="1134"/>
        <w:gridCol w:w="1417"/>
        <w:gridCol w:w="872"/>
      </w:tblGrid>
      <w:tr w:rsidR="00452B9B" w:rsidRPr="001629ED" w:rsidTr="009B07E4">
        <w:tc>
          <w:tcPr>
            <w:tcW w:w="2641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Педагогическая специальность</w:t>
            </w:r>
          </w:p>
        </w:tc>
        <w:tc>
          <w:tcPr>
            <w:tcW w:w="1046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 работников</w:t>
            </w:r>
          </w:p>
        </w:tc>
        <w:tc>
          <w:tcPr>
            <w:tcW w:w="5811" w:type="dxa"/>
            <w:gridSpan w:val="5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52B9B" w:rsidRPr="001629ED" w:rsidTr="009B07E4">
        <w:tc>
          <w:tcPr>
            <w:tcW w:w="2641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Высшее </w:t>
            </w:r>
            <w:proofErr w:type="spellStart"/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</w:t>
            </w:r>
            <w:proofErr w:type="spellEnd"/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том числе </w:t>
            </w:r>
            <w:proofErr w:type="spellStart"/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</w:t>
            </w:r>
            <w:proofErr w:type="spellEnd"/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том числе </w:t>
            </w:r>
            <w:proofErr w:type="spellStart"/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</w:t>
            </w:r>
            <w:proofErr w:type="spellEnd"/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Получают высшее </w:t>
            </w:r>
            <w:proofErr w:type="spellStart"/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</w:t>
            </w:r>
            <w:proofErr w:type="spellEnd"/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629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Педкласс</w:t>
            </w:r>
            <w:proofErr w:type="spellEnd"/>
          </w:p>
        </w:tc>
      </w:tr>
      <w:tr w:rsidR="00452B9B" w:rsidRPr="001629ED" w:rsidTr="009B07E4">
        <w:trPr>
          <w:trHeight w:val="270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452B9B" w:rsidRPr="001629ED" w:rsidTr="009B07E4">
        <w:trPr>
          <w:trHeight w:val="270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452B9B" w:rsidRPr="001629ED" w:rsidTr="009B07E4">
        <w:trPr>
          <w:trHeight w:val="270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452B9B" w:rsidRPr="001629ED" w:rsidTr="009B07E4">
        <w:trPr>
          <w:trHeight w:val="600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  <w:proofErr w:type="spellEnd"/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452B9B" w:rsidRPr="001629ED" w:rsidTr="009B07E4">
        <w:trPr>
          <w:trHeight w:val="600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логопед</w:t>
            </w:r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452B9B" w:rsidRPr="001629ED" w:rsidTr="009B07E4">
        <w:trPr>
          <w:trHeight w:val="741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452B9B" w:rsidRPr="001629ED" w:rsidTr="009B07E4">
        <w:trPr>
          <w:trHeight w:val="255"/>
        </w:trPr>
        <w:tc>
          <w:tcPr>
            <w:tcW w:w="264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5B35D3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D60A2" w:rsidRDefault="001D60A2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416F" w:rsidRPr="001D60A2" w:rsidRDefault="003A416F" w:rsidP="001D60A2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0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квалификационного уровня кадров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712" w:type="dxa"/>
        <w:tblInd w:w="-1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1351"/>
        <w:gridCol w:w="1774"/>
        <w:gridCol w:w="453"/>
        <w:gridCol w:w="903"/>
        <w:gridCol w:w="1097"/>
        <w:gridCol w:w="1097"/>
        <w:gridCol w:w="1236"/>
      </w:tblGrid>
      <w:tr w:rsidR="00452B9B" w:rsidRPr="001629ED" w:rsidTr="009B07E4">
        <w:tc>
          <w:tcPr>
            <w:tcW w:w="2801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Педагогическая специальность</w:t>
            </w:r>
          </w:p>
        </w:tc>
        <w:tc>
          <w:tcPr>
            <w:tcW w:w="4481" w:type="dxa"/>
            <w:gridSpan w:val="4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Уровень квалификации кадров</w:t>
            </w:r>
          </w:p>
        </w:tc>
        <w:tc>
          <w:tcPr>
            <w:tcW w:w="3430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 аттестовано</w:t>
            </w:r>
          </w:p>
        </w:tc>
      </w:tr>
      <w:tr w:rsidR="00452B9B" w:rsidRPr="001629ED" w:rsidTr="009B07E4">
        <w:tc>
          <w:tcPr>
            <w:tcW w:w="2801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учебном году</w:t>
            </w:r>
            <w:proofErr w:type="gramEnd"/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учебном году</w:t>
            </w:r>
            <w:proofErr w:type="gramEnd"/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4B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учебном году</w:t>
            </w:r>
            <w:proofErr w:type="gramEnd"/>
          </w:p>
        </w:tc>
      </w:tr>
      <w:tr w:rsidR="00452B9B" w:rsidRPr="001629ED" w:rsidTr="009B07E4">
        <w:trPr>
          <w:trHeight w:val="300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B9B" w:rsidRPr="001629ED" w:rsidTr="009B07E4">
        <w:trPr>
          <w:trHeight w:val="270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B9765E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2B9B" w:rsidRPr="001629ED" w:rsidTr="009B07E4">
        <w:trPr>
          <w:trHeight w:val="270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B9B" w:rsidRPr="001629ED" w:rsidTr="009B07E4">
        <w:trPr>
          <w:trHeight w:val="405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  <w:proofErr w:type="spellEnd"/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B9B" w:rsidRPr="001629ED" w:rsidTr="009B07E4">
        <w:trPr>
          <w:trHeight w:val="450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ED4B53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B9B" w:rsidRPr="001629ED" w:rsidTr="009B07E4">
        <w:trPr>
          <w:trHeight w:val="450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964BC7" w:rsidRDefault="00452B9B" w:rsidP="009B07E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B9B" w:rsidRPr="001629ED" w:rsidTr="009B07E4">
        <w:trPr>
          <w:trHeight w:val="435"/>
        </w:trPr>
        <w:tc>
          <w:tcPr>
            <w:tcW w:w="280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BC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452B9B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964BC7" w:rsidRDefault="00B9765E" w:rsidP="009B0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1D60A2" w:rsidP="001D60A2">
      <w:pPr>
        <w:shd w:val="clear" w:color="auto" w:fill="FFFFFF"/>
        <w:spacing w:before="125" w:after="125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D60A2" w:rsidRDefault="003A416F" w:rsidP="001D60A2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0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педагогической работы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198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621"/>
        <w:gridCol w:w="1528"/>
        <w:gridCol w:w="1621"/>
        <w:gridCol w:w="1699"/>
        <w:gridCol w:w="1808"/>
      </w:tblGrid>
      <w:tr w:rsidR="001D60A2" w:rsidRPr="001629ED" w:rsidTr="001D60A2">
        <w:trPr>
          <w:trHeight w:val="600"/>
        </w:trPr>
        <w:tc>
          <w:tcPr>
            <w:tcW w:w="20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52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 10 лет</w:t>
            </w:r>
          </w:p>
        </w:tc>
        <w:tc>
          <w:tcPr>
            <w:tcW w:w="162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 15 лет</w:t>
            </w:r>
          </w:p>
        </w:tc>
        <w:tc>
          <w:tcPr>
            <w:tcW w:w="169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 20 лет</w:t>
            </w:r>
          </w:p>
        </w:tc>
        <w:tc>
          <w:tcPr>
            <w:tcW w:w="180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Свыше 20 лет</w:t>
            </w:r>
          </w:p>
        </w:tc>
      </w:tr>
      <w:tr w:rsidR="001D60A2" w:rsidRPr="001629ED" w:rsidTr="001D60A2">
        <w:tc>
          <w:tcPr>
            <w:tcW w:w="2043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Педработники</w:t>
            </w:r>
            <w:proofErr w:type="spellEnd"/>
          </w:p>
        </w:tc>
        <w:tc>
          <w:tcPr>
            <w:tcW w:w="162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D74EDB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D74EDB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D74EDB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1D60A2" w:rsidRPr="001629ED" w:rsidTr="001D60A2">
        <w:tc>
          <w:tcPr>
            <w:tcW w:w="0" w:type="auto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1D60A2" w:rsidRPr="001629ED" w:rsidRDefault="001D60A2" w:rsidP="001D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D60A2"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152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841B59"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1621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D60A2"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169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1D60A2"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80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D60A2" w:rsidRPr="001629ED" w:rsidRDefault="00B9765E" w:rsidP="001D6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  <w:r w:rsidR="00841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3A416F" w:rsidRPr="001629ED" w:rsidRDefault="003A416F" w:rsidP="001D60A2">
      <w:pPr>
        <w:shd w:val="clear" w:color="auto" w:fill="FFFFFF"/>
        <w:spacing w:before="125" w:after="125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3A416F" w:rsidRPr="001D60A2" w:rsidRDefault="003A416F" w:rsidP="001D60A2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0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педагогических кадров</w:t>
      </w:r>
    </w:p>
    <w:tbl>
      <w:tblPr>
        <w:tblpPr w:leftFromText="180" w:rightFromText="180" w:vertAnchor="text" w:horzAnchor="margin" w:tblpXSpec="center" w:tblpY="352"/>
        <w:tblW w:w="10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933"/>
        <w:gridCol w:w="1062"/>
        <w:gridCol w:w="1037"/>
        <w:gridCol w:w="1129"/>
        <w:gridCol w:w="1727"/>
      </w:tblGrid>
      <w:tr w:rsidR="00452B9B" w:rsidRPr="001629ED" w:rsidTr="00452B9B">
        <w:trPr>
          <w:trHeight w:val="285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2016-17</w:t>
            </w: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2017-18</w:t>
            </w: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2018-19</w:t>
            </w: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2019-20</w:t>
            </w: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2020-2021</w:t>
            </w:r>
          </w:p>
        </w:tc>
      </w:tr>
      <w:tr w:rsidR="00452B9B" w:rsidRPr="001629ED" w:rsidTr="00452B9B">
        <w:trPr>
          <w:trHeight w:val="1545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ГБОУ ДПО Челябинский институт переподготовки и повышения квалификации работников образования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52B9B" w:rsidRPr="001629ED" w:rsidTr="00452B9B">
        <w:trPr>
          <w:trHeight w:val="285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Институт дополнительного образования и профессионального обучения ФГБОУ ВПО «Челябинский государственный педагогический университет»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B9B" w:rsidRPr="001629ED" w:rsidTr="00452B9B">
        <w:trPr>
          <w:trHeight w:val="285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ГБУ ДПО «Региональный центр оценки качества и информатизации образования»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B9B" w:rsidRPr="001629ED" w:rsidTr="00452B9B">
        <w:trPr>
          <w:trHeight w:val="285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ФГБОУ ВПО «Магнитогорский государственный технический университет </w:t>
            </w:r>
            <w:proofErr w:type="spellStart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им.Г.И.Носова</w:t>
            </w:r>
            <w:proofErr w:type="spellEnd"/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B9B" w:rsidRPr="001629ED" w:rsidTr="00452B9B">
        <w:trPr>
          <w:trHeight w:val="270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Автономная некоммерческая организация «ЛОГОПЕД ПЛЮС»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B9B" w:rsidRPr="001629ED" w:rsidTr="00452B9B">
        <w:trPr>
          <w:trHeight w:val="270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ЧОУ ДПО «Академия повышения квалификации профессиональной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переподготовки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B9B" w:rsidRPr="001629ED" w:rsidTr="00452B9B">
        <w:trPr>
          <w:trHeight w:val="270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АНОО ДПО Академия образования взрослых «Альтернатива»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B9B" w:rsidRPr="001629ED" w:rsidTr="00452B9B">
        <w:trPr>
          <w:trHeight w:val="270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ООО «Федерация развития образования» образовательная платформа «Университет Россия РФ»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Pr="001629ED" w:rsidRDefault="00452B9B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452B9B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452B9B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452B9B" w:rsidRPr="001629ED" w:rsidRDefault="00313A10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13A10" w:rsidRPr="001629ED" w:rsidTr="00452B9B">
        <w:trPr>
          <w:trHeight w:val="270"/>
        </w:trPr>
        <w:tc>
          <w:tcPr>
            <w:tcW w:w="507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13A10" w:rsidRDefault="00313A10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Первая международная онлайн академия Ментальной арифметики</w:t>
            </w:r>
          </w:p>
        </w:tc>
        <w:tc>
          <w:tcPr>
            <w:tcW w:w="93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13A10" w:rsidRPr="001629ED" w:rsidRDefault="00313A10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13A10" w:rsidRPr="001629ED" w:rsidRDefault="00313A10" w:rsidP="007B34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13A10" w:rsidRDefault="00313A10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313A10" w:rsidRPr="001629ED" w:rsidRDefault="00313A10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313A10" w:rsidRDefault="0046196A" w:rsidP="007B3414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3A416F" w:rsidRPr="001629ED" w:rsidRDefault="003A416F" w:rsidP="007B3414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841B59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CA356E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ДОУ работа с кадрами была направлена на повышение профессионализма педагогов, на активное участие педагогов в конкурсах разного уровня, на привлечение их к участию в мастер-классах на городских методических объединениях.</w:t>
      </w:r>
    </w:p>
    <w:p w:rsidR="003A416F" w:rsidRPr="001629ED" w:rsidRDefault="003A416F" w:rsidP="00CA356E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Созданы необходимые условия для профессионального роста сотрудников:</w:t>
      </w:r>
    </w:p>
    <w:p w:rsidR="003A416F" w:rsidRPr="001629ED" w:rsidRDefault="003A416F" w:rsidP="001629ED">
      <w:pPr>
        <w:numPr>
          <w:ilvl w:val="0"/>
          <w:numId w:val="6"/>
        </w:numPr>
        <w:shd w:val="clear" w:color="auto" w:fill="FFFFFF"/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 детского сада регулярно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</w:p>
    <w:p w:rsidR="003A416F" w:rsidRPr="001629ED" w:rsidRDefault="003A416F" w:rsidP="001629ED">
      <w:pPr>
        <w:numPr>
          <w:ilvl w:val="0"/>
          <w:numId w:val="6"/>
        </w:numPr>
        <w:shd w:val="clear" w:color="auto" w:fill="FFFFFF"/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Педагоги активно используют инновации в образовательном процессе с детьми, на совещаниях и при организации работы с родителями (законными представителями) (реализация программы ТЕМП, использование ИКТ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ехнологий, реализация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-конструирования в режимных моментах)</w:t>
      </w:r>
    </w:p>
    <w:p w:rsidR="003A416F" w:rsidRPr="001629ED" w:rsidRDefault="003A416F" w:rsidP="001629ED">
      <w:pPr>
        <w:numPr>
          <w:ilvl w:val="0"/>
          <w:numId w:val="6"/>
        </w:numPr>
        <w:shd w:val="clear" w:color="auto" w:fill="FFFFFF"/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Повышают свое </w:t>
      </w:r>
      <w:proofErr w:type="spell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педмастерство</w:t>
      </w:r>
      <w:proofErr w:type="spell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участие различных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конкурсах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муниципальном, региональном уровне.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7B3414">
      <w:pPr>
        <w:shd w:val="clear" w:color="auto" w:fill="FFFFFF"/>
        <w:spacing w:after="0" w:line="136" w:lineRule="atLeast"/>
        <w:ind w:hanging="36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НАШИ ДОСТИЖЕНИЯ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8B7B4C">
      <w:pPr>
        <w:shd w:val="clear" w:color="auto" w:fill="FFFFFF"/>
        <w:spacing w:after="0" w:line="136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Члены педагогического коллектива принимали участие в конкурсах разного уровня:</w:t>
      </w:r>
    </w:p>
    <w:p w:rsidR="003A416F" w:rsidRPr="00C9521F" w:rsidRDefault="003A416F" w:rsidP="00C9521F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7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МАДОУ – детский сад №61 принимал участие в следующих городских конкурсах:</w:t>
      </w:r>
    </w:p>
    <w:p w:rsidR="00313A10" w:rsidRDefault="003A416F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13A1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Конкурс талантливых детей и юношества «Маленькие звезды» дистанционной выставки-конкурса художественного творчества «Он гордо реет надо мной» (участники)</w:t>
      </w:r>
    </w:p>
    <w:p w:rsidR="00313A10" w:rsidRDefault="00313A10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Всероссийский конкурс профессионального мастерства «Лучшая методическая разработка» (Диплом 2 степени)</w:t>
      </w:r>
    </w:p>
    <w:p w:rsidR="00313A10" w:rsidRDefault="00313A10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Всероссийский конкурс, посвященный Году памяти и славы «Закончилась победою война, те годы позади» (Диплом 3 степени)</w:t>
      </w:r>
    </w:p>
    <w:p w:rsidR="00313A10" w:rsidRDefault="00313A10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фото-конкурс «Мамина радость» (1 место)</w:t>
      </w:r>
    </w:p>
    <w:p w:rsidR="00313A10" w:rsidRPr="003E3AA7" w:rsidRDefault="00313A10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Всероссийский конкурс «Осень в золото одета» ((Диплом 2 степени)</w:t>
      </w:r>
      <w:proofErr w:type="gramEnd"/>
    </w:p>
    <w:p w:rsidR="00313A10" w:rsidRDefault="00313A10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Златоустовец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семейные проекты «История Победы в истории города» «Рита Сергеева» (участники)</w:t>
      </w:r>
    </w:p>
    <w:p w:rsidR="00313A10" w:rsidRDefault="00313A10" w:rsidP="00313A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Лучшее методическое сопровождение по курсу «Я-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златоустовец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 (участники)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Городской онлайн конкурс декоративно-прикладного творчества «Осенние фантазии» (Диплом 1 степени)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Городской конкурс «Засветись» (участники)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Всероссийский творческий конкурс «Жили-были» (1 место)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Городской конкурс творческих работ к 75-летию Победы «маленькие солдаты большой войны» (участники)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Областной конкурс елочной игрушки из вторсырья «Подарки для елки» (3 место)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Международный конкурс «Елочный базар» (1 место)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выставка-конкурс «Зимняя сказка» (участники)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Городской конкурс «Зеленое кольцо – 2020»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Международный конкурс «Шиворот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выворот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 (1 место)</w:t>
      </w:r>
    </w:p>
    <w:p w:rsidR="00313A10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Городской онлайн конкурс «Игрушка для новогодней елки»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 место)</w:t>
      </w:r>
    </w:p>
    <w:p w:rsidR="00313A10" w:rsidRPr="00C61904" w:rsidRDefault="00313A10" w:rsidP="00313A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Городской конкурс «С Новым годом Златоуст!» (участники)</w:t>
      </w:r>
    </w:p>
    <w:p w:rsidR="003A416F" w:rsidRPr="001629ED" w:rsidRDefault="003A416F" w:rsidP="009E3063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16F" w:rsidRPr="001629ED" w:rsidRDefault="003A416F" w:rsidP="001629ED">
      <w:pPr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 воспитанников и педагогов дошкольного учреждения в конкурсах способствует повышению педагогического мастерства, качества педагогической деятельности, развитию творческого мышления, самообразования. Повышению уровня самореализации детей через активное участие каждого ребенка в различных видах деятельности, формированию у детей дошкольного возраста активной жизненной позиции.</w:t>
      </w:r>
    </w:p>
    <w:p w:rsidR="003A416F" w:rsidRPr="001629ED" w:rsidRDefault="009E3063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12. Финансовые ресурсы ДОУ и их использование.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Родительская плата </w:t>
      </w:r>
      <w:r w:rsidR="0031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2020</w:t>
      </w: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году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 содержание ребенка в ДОУ сос</w:t>
      </w:r>
      <w:r w:rsidR="009E30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тавляет: 104 рубля на одного ребенка в день (с 3 до 7лет)</w:t>
      </w:r>
    </w:p>
    <w:p w:rsidR="009E3063" w:rsidRPr="001629ED" w:rsidRDefault="009E3063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84 р</w:t>
      </w:r>
      <w:r w:rsidR="000B4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убля на одного ребенка в день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1 до 3 лет)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дошкольном учреждении для отдельных категорий воспитанников существуют льготы: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06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186"/>
        <w:gridCol w:w="2524"/>
        <w:gridCol w:w="2524"/>
      </w:tblGrid>
      <w:tr w:rsidR="001629ED" w:rsidRPr="001629ED" w:rsidTr="003A416F">
        <w:tc>
          <w:tcPr>
            <w:tcW w:w="81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Категория воспитанников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Кол-во семей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Льготы</w:t>
            </w:r>
          </w:p>
        </w:tc>
      </w:tr>
      <w:tr w:rsidR="001629ED" w:rsidRPr="001629ED" w:rsidTr="003A416F">
        <w:tc>
          <w:tcPr>
            <w:tcW w:w="81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ind w:left="720" w:hanging="3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1. </w:t>
            </w:r>
          </w:p>
        </w:tc>
        <w:tc>
          <w:tcPr>
            <w:tcW w:w="408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Дети-инвалиды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13A10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C952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1629ED" w:rsidRPr="001629ED" w:rsidTr="003A416F">
        <w:tc>
          <w:tcPr>
            <w:tcW w:w="81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ind w:left="720" w:hanging="3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2. </w:t>
            </w:r>
          </w:p>
        </w:tc>
        <w:tc>
          <w:tcPr>
            <w:tcW w:w="408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Дети, родители-инвалиды 1 и 2 группы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13A10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81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13A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50%</w:t>
            </w:r>
          </w:p>
        </w:tc>
      </w:tr>
      <w:tr w:rsidR="001629ED" w:rsidRPr="001629ED" w:rsidTr="003A416F">
        <w:tc>
          <w:tcPr>
            <w:tcW w:w="81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ind w:left="720" w:hanging="3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</w:t>
            </w:r>
          </w:p>
        </w:tc>
        <w:tc>
          <w:tcPr>
            <w:tcW w:w="408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Многодетные семьи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13A10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50%</w:t>
            </w:r>
          </w:p>
        </w:tc>
      </w:tr>
      <w:tr w:rsidR="001629ED" w:rsidRPr="001629ED" w:rsidTr="003A416F">
        <w:tc>
          <w:tcPr>
            <w:tcW w:w="81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ind w:left="720" w:hanging="3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</w:p>
        </w:tc>
        <w:tc>
          <w:tcPr>
            <w:tcW w:w="408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Малообеспеченные семьи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EE51B5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46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50%</w:t>
            </w:r>
          </w:p>
        </w:tc>
      </w:tr>
    </w:tbl>
    <w:p w:rsidR="00CA356E" w:rsidRDefault="00CA356E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416F" w:rsidRPr="001629ED" w:rsidRDefault="003A416F" w:rsidP="001629ED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МАДОУ – детский сад №61 </w:t>
      </w:r>
      <w:r w:rsidR="00C952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3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 2020</w:t>
      </w:r>
      <w:r w:rsidRPr="0016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год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поступило денежных средств: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08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2255"/>
        <w:gridCol w:w="2071"/>
      </w:tblGrid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Доходы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Средства бюджетные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17426522,88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Средства внебюджетные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Родительская плата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1968221,73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Добровольное пожертвование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154914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Заработная плата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10517452,01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Начисление на оплату труда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3170257,06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Коммунальные услуги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1833468,31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2260451,88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Услуги по содержанию имущества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893118,53</w:t>
            </w:r>
          </w:p>
        </w:tc>
      </w:tr>
      <w:tr w:rsidR="001629ED" w:rsidRPr="001629ED" w:rsidTr="003A416F">
        <w:tc>
          <w:tcPr>
            <w:tcW w:w="56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Основные средства</w:t>
            </w:r>
          </w:p>
        </w:tc>
        <w:tc>
          <w:tcPr>
            <w:tcW w:w="22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3A416F" w:rsidP="001629ED">
            <w:pPr>
              <w:spacing w:before="125" w:after="1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A416F" w:rsidRPr="001629ED" w:rsidRDefault="00BC05E6" w:rsidP="00162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290717,03</w:t>
            </w:r>
          </w:p>
        </w:tc>
      </w:tr>
    </w:tbl>
    <w:p w:rsidR="009E3063" w:rsidRDefault="009E3063" w:rsidP="002C12F4">
      <w:pPr>
        <w:shd w:val="clear" w:color="auto" w:fill="FFFFFF"/>
        <w:spacing w:after="0" w:line="136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12F4" w:rsidRPr="00313A10" w:rsidRDefault="003A416F" w:rsidP="00313A10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началу нового учебного года в ДОУ проводился ремонт помещений усилиями родителей и сотрудниками ДОУ: в группах, в</w:t>
      </w:r>
      <w:r w:rsidR="00313A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музыкальном зале, в холлах ДОУ</w:t>
      </w:r>
    </w:p>
    <w:p w:rsidR="003A416F" w:rsidRPr="002C12F4" w:rsidRDefault="003A416F" w:rsidP="002C12F4">
      <w:pPr>
        <w:spacing w:before="125" w:after="1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13. Проблемы, планы и перспективы развития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C9521F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 Анализ деятельности МАДОУ - детский сад №61 Златоусто</w:t>
      </w:r>
      <w:r w:rsidR="00313A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вского городского округа за 2020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показал, что учреждение имеет стабильный уровень функционирования. Наиболее успешными направлениями в деятельности учреждения определены следующие показатели: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 - совершенствование развивающей предметно – пространственной среды в группах в соответствии с ФГОС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 -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мотивированный</w:t>
      </w:r>
      <w:proofErr w:type="gramEnd"/>
      <w:r w:rsidR="009E30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результативную </w:t>
      </w:r>
      <w:r w:rsidR="009E30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деятельность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коллектив; 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 укрепление и развитие социального партнерства с семьей в образовательном пространстве ДОО;</w:t>
      </w:r>
    </w:p>
    <w:p w:rsidR="003A416F" w:rsidRPr="001629ED" w:rsidRDefault="002C12F4" w:rsidP="002C12F4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spacing w:after="0" w:line="136" w:lineRule="atLeast"/>
        <w:ind w:firstLine="3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Исходя из анализа деятельности</w:t>
      </w:r>
      <w:r w:rsidR="004619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МАДОУ - детский сад №61 за 2020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619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определены перспективы на 2021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год, которые позволят и дальше совершенствовать переход образовательного учреждения в новое качественное состояние, стимулирующее развитие личности педагога и ребенка в свете ФГОС </w:t>
      </w:r>
      <w:proofErr w:type="gramStart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A416F" w:rsidRPr="001629ED" w:rsidRDefault="003A416F" w:rsidP="001629ED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16F" w:rsidRPr="001629ED" w:rsidRDefault="003A416F" w:rsidP="001629ED">
      <w:pPr>
        <w:numPr>
          <w:ilvl w:val="0"/>
          <w:numId w:val="8"/>
        </w:numPr>
        <w:shd w:val="clear" w:color="auto" w:fill="FFFFFF"/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Оформить лицензию на оказание дополнительных образовательных услуг в ДОУ и</w:t>
      </w:r>
      <w:r w:rsidR="00893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реализация запросов родителей на дополнительные образовательные услуги, в том числе платные, направленные на развитие интересов и творческой индивидуальности каждого ребенка;</w:t>
      </w:r>
    </w:p>
    <w:p w:rsidR="003A416F" w:rsidRPr="001629ED" w:rsidRDefault="003A416F" w:rsidP="001629ED">
      <w:pPr>
        <w:numPr>
          <w:ilvl w:val="0"/>
          <w:numId w:val="8"/>
        </w:numPr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Совершенствовать уровень профессиональной компетентности педагогов по повышению качества образовательного процесса, создавая мотивацию у работников МАДОУ – детский сад №61 на высокопрофессиональную деятельность в соответствии с современными требованиями.</w:t>
      </w:r>
    </w:p>
    <w:p w:rsidR="003A416F" w:rsidRPr="001629ED" w:rsidRDefault="003A416F" w:rsidP="001629ED">
      <w:pPr>
        <w:numPr>
          <w:ilvl w:val="0"/>
          <w:numId w:val="8"/>
        </w:numPr>
        <w:shd w:val="clear" w:color="auto" w:fill="FFFFFF"/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9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комфортной здоровье сберегающей среды в ДОО</w:t>
      </w:r>
    </w:p>
    <w:p w:rsidR="00206DA7" w:rsidRPr="001629ED" w:rsidRDefault="00206DA7" w:rsidP="001629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6DA7" w:rsidRPr="001629ED" w:rsidSect="0020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66A"/>
    <w:multiLevelType w:val="hybridMultilevel"/>
    <w:tmpl w:val="4884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2119"/>
    <w:multiLevelType w:val="multilevel"/>
    <w:tmpl w:val="C84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A45C6"/>
    <w:multiLevelType w:val="multilevel"/>
    <w:tmpl w:val="069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740CF"/>
    <w:multiLevelType w:val="multilevel"/>
    <w:tmpl w:val="BB1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F2D82"/>
    <w:multiLevelType w:val="multilevel"/>
    <w:tmpl w:val="240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C7DB0"/>
    <w:multiLevelType w:val="multilevel"/>
    <w:tmpl w:val="2CC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E4782"/>
    <w:multiLevelType w:val="multilevel"/>
    <w:tmpl w:val="EF3E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C774F"/>
    <w:multiLevelType w:val="multilevel"/>
    <w:tmpl w:val="BE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8508D"/>
    <w:multiLevelType w:val="multilevel"/>
    <w:tmpl w:val="DAD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6F"/>
    <w:rsid w:val="000A0492"/>
    <w:rsid w:val="000B4145"/>
    <w:rsid w:val="001629ED"/>
    <w:rsid w:val="00164581"/>
    <w:rsid w:val="001D60A2"/>
    <w:rsid w:val="001F2977"/>
    <w:rsid w:val="00206DA7"/>
    <w:rsid w:val="002C12F4"/>
    <w:rsid w:val="002E5E29"/>
    <w:rsid w:val="00313A10"/>
    <w:rsid w:val="003A416F"/>
    <w:rsid w:val="0044660D"/>
    <w:rsid w:val="00452B9B"/>
    <w:rsid w:val="00452C81"/>
    <w:rsid w:val="0046196A"/>
    <w:rsid w:val="004A7C3B"/>
    <w:rsid w:val="004E5D20"/>
    <w:rsid w:val="00542C45"/>
    <w:rsid w:val="00573557"/>
    <w:rsid w:val="00574172"/>
    <w:rsid w:val="005B35D3"/>
    <w:rsid w:val="00605AA1"/>
    <w:rsid w:val="006550B7"/>
    <w:rsid w:val="006B6CCB"/>
    <w:rsid w:val="006E735F"/>
    <w:rsid w:val="00706DB9"/>
    <w:rsid w:val="007A33FC"/>
    <w:rsid w:val="007B3414"/>
    <w:rsid w:val="00841B59"/>
    <w:rsid w:val="008455D5"/>
    <w:rsid w:val="00893A3D"/>
    <w:rsid w:val="00894ACF"/>
    <w:rsid w:val="008B7B4C"/>
    <w:rsid w:val="008C76A9"/>
    <w:rsid w:val="008D4114"/>
    <w:rsid w:val="0092543C"/>
    <w:rsid w:val="00933792"/>
    <w:rsid w:val="0095538B"/>
    <w:rsid w:val="00955E01"/>
    <w:rsid w:val="009644CC"/>
    <w:rsid w:val="009908D1"/>
    <w:rsid w:val="00990FC0"/>
    <w:rsid w:val="009B07E4"/>
    <w:rsid w:val="009E3063"/>
    <w:rsid w:val="009F3221"/>
    <w:rsid w:val="00A85034"/>
    <w:rsid w:val="00AC32EA"/>
    <w:rsid w:val="00B9765E"/>
    <w:rsid w:val="00BB1812"/>
    <w:rsid w:val="00BC05E6"/>
    <w:rsid w:val="00C56700"/>
    <w:rsid w:val="00C64888"/>
    <w:rsid w:val="00C65BD7"/>
    <w:rsid w:val="00C9521F"/>
    <w:rsid w:val="00CA356E"/>
    <w:rsid w:val="00D74EDB"/>
    <w:rsid w:val="00D9064A"/>
    <w:rsid w:val="00E63DE3"/>
    <w:rsid w:val="00EB5B0F"/>
    <w:rsid w:val="00ED7DFD"/>
    <w:rsid w:val="00EE51B5"/>
    <w:rsid w:val="00F55592"/>
    <w:rsid w:val="00FE06AF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1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416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xn--61-jlc6c.xn--p1ai%252F%26ts%3D1455926780%26uid%3D2466211101427124057&amp;sign=3995b578a301e7f1ccbdc5edd342ef6d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d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25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2021-06-21T11:24:00Z</cp:lastPrinted>
  <dcterms:created xsi:type="dcterms:W3CDTF">2018-09-02T09:48:00Z</dcterms:created>
  <dcterms:modified xsi:type="dcterms:W3CDTF">2021-06-28T07:27:00Z</dcterms:modified>
</cp:coreProperties>
</file>